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华文仿宋" w:hAnsi="华文仿宋" w:eastAsia="华文仿宋" w:cs="华文仿宋"/>
          <w:sz w:val="32"/>
          <w:szCs w:val="32"/>
        </w:rPr>
      </w:pPr>
    </w:p>
    <w:p>
      <w:pPr>
        <w:spacing w:line="560" w:lineRule="exact"/>
        <w:jc w:val="center"/>
        <w:rPr>
          <w:rFonts w:hint="eastAsia" w:ascii="方正小标宋_GBK" w:hAnsi="方正小标宋_GBK" w:eastAsia="方正小标宋_GBK" w:cs="方正小标宋_GBK"/>
          <w:b w:val="0"/>
          <w:bCs/>
          <w:color w:val="000000"/>
          <w:spacing w:val="11"/>
          <w:sz w:val="44"/>
          <w:szCs w:val="44"/>
        </w:rPr>
      </w:pPr>
      <w:r>
        <w:rPr>
          <w:rFonts w:hint="eastAsia" w:ascii="方正小标宋_GBK" w:hAnsi="方正小标宋_GBK" w:eastAsia="方正小标宋_GBK" w:cs="方正小标宋_GBK"/>
          <w:b w:val="0"/>
          <w:bCs/>
          <w:color w:val="000000"/>
          <w:spacing w:val="11"/>
          <w:sz w:val="44"/>
          <w:szCs w:val="44"/>
        </w:rPr>
        <w:t>聊城市既有住宅加装电梯办法</w:t>
      </w:r>
    </w:p>
    <w:p>
      <w:pPr>
        <w:pStyle w:val="7"/>
        <w:adjustRightInd w:val="0"/>
        <w:snapToGrid w:val="0"/>
        <w:spacing w:line="560" w:lineRule="exact"/>
        <w:ind w:firstLine="900"/>
        <w:jc w:val="left"/>
        <w:rPr>
          <w:rFonts w:hint="eastAsia" w:ascii="仿宋" w:hAnsi="仿宋" w:eastAsia="仿宋" w:cs="仿宋"/>
          <w:b/>
          <w:color w:val="000000"/>
          <w:spacing w:val="11"/>
          <w:sz w:val="32"/>
          <w:szCs w:val="32"/>
        </w:rPr>
      </w:pPr>
    </w:p>
    <w:p>
      <w:pPr>
        <w:pStyle w:val="7"/>
        <w:adjustRightInd w:val="0"/>
        <w:snapToGrid w:val="0"/>
        <w:spacing w:line="600" w:lineRule="exact"/>
        <w:ind w:firstLine="643" w:firstLineChars="200"/>
        <w:jc w:val="left"/>
        <w:rPr>
          <w:rFonts w:hint="eastAsia" w:ascii="仿宋" w:hAnsi="仿宋" w:eastAsia="仿宋" w:cs="仿宋"/>
          <w:bCs/>
          <w:snapToGrid w:val="0"/>
          <w:color w:val="000000"/>
          <w:kern w:val="0"/>
          <w:sz w:val="32"/>
          <w:szCs w:val="32"/>
        </w:rPr>
      </w:pPr>
      <w:r>
        <w:rPr>
          <w:rFonts w:hint="eastAsia" w:ascii="仿宋" w:hAnsi="仿宋" w:eastAsia="仿宋" w:cs="仿宋"/>
          <w:b/>
          <w:snapToGrid w:val="0"/>
          <w:color w:val="000000"/>
          <w:kern w:val="0"/>
          <w:sz w:val="32"/>
          <w:szCs w:val="32"/>
        </w:rPr>
        <w:t>第一条</w:t>
      </w:r>
      <w:r>
        <w:rPr>
          <w:rFonts w:hint="eastAsia" w:ascii="仿宋" w:hAnsi="仿宋" w:eastAsia="仿宋" w:cs="仿宋"/>
          <w:bCs/>
          <w:snapToGrid w:val="0"/>
          <w:color w:val="000000"/>
          <w:kern w:val="0"/>
          <w:sz w:val="32"/>
          <w:szCs w:val="32"/>
          <w:lang w:val="en-US" w:eastAsia="zh-CN"/>
        </w:rPr>
        <w:t xml:space="preserve">  为</w:t>
      </w:r>
      <w:r>
        <w:rPr>
          <w:rFonts w:hint="eastAsia" w:ascii="仿宋" w:hAnsi="仿宋" w:eastAsia="仿宋" w:cs="仿宋"/>
          <w:bCs/>
          <w:snapToGrid w:val="0"/>
          <w:color w:val="000000"/>
          <w:kern w:val="0"/>
          <w:sz w:val="32"/>
          <w:szCs w:val="32"/>
        </w:rPr>
        <w:t>进一步完善既有住宅使用功能，提升居住品质，</w:t>
      </w:r>
      <w:r>
        <w:rPr>
          <w:rFonts w:hint="eastAsia" w:ascii="仿宋" w:hAnsi="仿宋" w:eastAsia="仿宋" w:cs="仿宋"/>
          <w:bCs/>
          <w:snapToGrid w:val="0"/>
          <w:color w:val="000000"/>
          <w:kern w:val="0"/>
          <w:sz w:val="32"/>
          <w:szCs w:val="32"/>
          <w:lang w:val="en-US" w:eastAsia="zh-CN"/>
        </w:rPr>
        <w:t>改善居民生活，</w:t>
      </w:r>
      <w:r>
        <w:rPr>
          <w:rFonts w:hint="eastAsia" w:ascii="仿宋" w:hAnsi="仿宋" w:eastAsia="仿宋" w:cs="仿宋"/>
          <w:bCs/>
          <w:snapToGrid w:val="0"/>
          <w:color w:val="000000"/>
          <w:kern w:val="0"/>
          <w:sz w:val="32"/>
          <w:szCs w:val="32"/>
        </w:rPr>
        <w:t>根据《中华人民共和国</w:t>
      </w:r>
      <w:r>
        <w:rPr>
          <w:rFonts w:hint="eastAsia" w:ascii="仿宋" w:hAnsi="仿宋" w:eastAsia="仿宋" w:cs="仿宋"/>
          <w:bCs/>
          <w:snapToGrid w:val="0"/>
          <w:color w:val="000000"/>
          <w:kern w:val="0"/>
          <w:sz w:val="32"/>
          <w:szCs w:val="32"/>
          <w:lang w:eastAsia="zh-CN"/>
        </w:rPr>
        <w:t>民法典</w:t>
      </w:r>
      <w:r>
        <w:rPr>
          <w:rFonts w:hint="eastAsia" w:ascii="仿宋" w:hAnsi="仿宋" w:eastAsia="仿宋" w:cs="仿宋"/>
          <w:bCs/>
          <w:snapToGrid w:val="0"/>
          <w:color w:val="000000"/>
          <w:kern w:val="0"/>
          <w:sz w:val="32"/>
          <w:szCs w:val="32"/>
        </w:rPr>
        <w:t>》</w:t>
      </w:r>
      <w:r>
        <w:rPr>
          <w:rFonts w:hint="eastAsia" w:ascii="仿宋" w:hAnsi="仿宋" w:eastAsia="仿宋" w:cs="仿宋"/>
          <w:bCs/>
          <w:snapToGrid w:val="0"/>
          <w:color w:val="000000"/>
          <w:kern w:val="0"/>
          <w:sz w:val="32"/>
          <w:szCs w:val="32"/>
          <w:lang w:eastAsia="zh-CN"/>
        </w:rPr>
        <w:t>、</w:t>
      </w:r>
      <w:r>
        <w:rPr>
          <w:rFonts w:hint="eastAsia" w:ascii="仿宋" w:hAnsi="仿宋" w:eastAsia="仿宋" w:cs="仿宋"/>
          <w:bCs/>
          <w:snapToGrid w:val="0"/>
          <w:color w:val="000000"/>
          <w:kern w:val="0"/>
          <w:sz w:val="32"/>
          <w:szCs w:val="32"/>
        </w:rPr>
        <w:t>《中华人民共和国特种设备安全法》等</w:t>
      </w:r>
      <w:r>
        <w:rPr>
          <w:rFonts w:hint="eastAsia" w:ascii="仿宋" w:hAnsi="仿宋" w:eastAsia="仿宋" w:cs="仿宋"/>
          <w:bCs/>
          <w:snapToGrid w:val="0"/>
          <w:color w:val="000000"/>
          <w:kern w:val="0"/>
          <w:sz w:val="32"/>
          <w:szCs w:val="32"/>
          <w:lang w:eastAsia="zh-CN"/>
        </w:rPr>
        <w:t>有关</w:t>
      </w:r>
      <w:r>
        <w:rPr>
          <w:rFonts w:hint="eastAsia" w:ascii="仿宋" w:hAnsi="仿宋" w:eastAsia="仿宋" w:cs="仿宋"/>
          <w:bCs/>
          <w:snapToGrid w:val="0"/>
          <w:color w:val="000000"/>
          <w:kern w:val="0"/>
          <w:sz w:val="32"/>
          <w:szCs w:val="32"/>
        </w:rPr>
        <w:t>法律</w:t>
      </w:r>
      <w:r>
        <w:rPr>
          <w:rFonts w:hint="eastAsia" w:ascii="仿宋" w:hAnsi="仿宋" w:eastAsia="仿宋" w:cs="仿宋"/>
          <w:bCs/>
          <w:snapToGrid w:val="0"/>
          <w:color w:val="000000"/>
          <w:kern w:val="0"/>
          <w:sz w:val="32"/>
          <w:szCs w:val="32"/>
          <w:lang w:eastAsia="zh-CN"/>
        </w:rPr>
        <w:t>、</w:t>
      </w:r>
      <w:r>
        <w:rPr>
          <w:rFonts w:hint="eastAsia" w:ascii="仿宋" w:hAnsi="仿宋" w:eastAsia="仿宋" w:cs="仿宋"/>
          <w:bCs/>
          <w:snapToGrid w:val="0"/>
          <w:color w:val="000000"/>
          <w:kern w:val="0"/>
          <w:sz w:val="32"/>
          <w:szCs w:val="32"/>
        </w:rPr>
        <w:t>法规</w:t>
      </w:r>
      <w:r>
        <w:rPr>
          <w:rFonts w:hint="eastAsia" w:ascii="仿宋" w:hAnsi="仿宋" w:eastAsia="仿宋" w:cs="仿宋"/>
          <w:bCs/>
          <w:snapToGrid w:val="0"/>
          <w:color w:val="000000"/>
          <w:kern w:val="0"/>
          <w:sz w:val="32"/>
          <w:szCs w:val="32"/>
          <w:lang w:eastAsia="zh-CN"/>
        </w:rPr>
        <w:t>规定</w:t>
      </w:r>
      <w:r>
        <w:rPr>
          <w:rFonts w:hint="eastAsia" w:ascii="仿宋" w:hAnsi="仿宋" w:eastAsia="仿宋" w:cs="仿宋"/>
          <w:bCs/>
          <w:snapToGrid w:val="0"/>
          <w:color w:val="000000"/>
          <w:kern w:val="0"/>
          <w:sz w:val="32"/>
          <w:szCs w:val="32"/>
        </w:rPr>
        <w:t>，结合本市实际，制定本</w:t>
      </w:r>
      <w:r>
        <w:rPr>
          <w:rFonts w:hint="eastAsia" w:ascii="仿宋" w:hAnsi="仿宋" w:eastAsia="仿宋" w:cs="仿宋"/>
          <w:bCs/>
          <w:snapToGrid w:val="0"/>
          <w:color w:val="000000"/>
          <w:kern w:val="0"/>
          <w:sz w:val="32"/>
          <w:szCs w:val="32"/>
          <w:lang w:val="en-US" w:eastAsia="zh-CN"/>
        </w:rPr>
        <w:t>办法</w:t>
      </w:r>
      <w:r>
        <w:rPr>
          <w:rFonts w:hint="eastAsia" w:ascii="仿宋" w:hAnsi="仿宋" w:eastAsia="仿宋" w:cs="仿宋"/>
          <w:bCs/>
          <w:snapToGrid w:val="0"/>
          <w:color w:val="000000"/>
          <w:kern w:val="0"/>
          <w:sz w:val="32"/>
          <w:szCs w:val="32"/>
        </w:rPr>
        <w:t>。</w:t>
      </w:r>
    </w:p>
    <w:p>
      <w:pPr>
        <w:adjustRightInd w:val="0"/>
        <w:snapToGrid w:val="0"/>
        <w:spacing w:line="600" w:lineRule="exact"/>
        <w:ind w:firstLine="643" w:firstLineChars="200"/>
        <w:rPr>
          <w:rFonts w:hint="eastAsia" w:ascii="仿宋" w:hAnsi="仿宋" w:eastAsia="仿宋" w:cs="仿宋"/>
          <w:bCs/>
          <w:snapToGrid w:val="0"/>
          <w:color w:val="000000"/>
          <w:kern w:val="0"/>
          <w:sz w:val="32"/>
          <w:szCs w:val="32"/>
        </w:rPr>
      </w:pPr>
      <w:r>
        <w:rPr>
          <w:rFonts w:hint="eastAsia" w:ascii="仿宋" w:hAnsi="仿宋" w:eastAsia="仿宋" w:cs="仿宋"/>
          <w:b/>
          <w:snapToGrid w:val="0"/>
          <w:color w:val="000000"/>
          <w:kern w:val="0"/>
          <w:sz w:val="32"/>
          <w:szCs w:val="32"/>
          <w:lang w:val="zh-TW" w:eastAsia="zh-TW" w:bidi="zh-TW"/>
        </w:rPr>
        <w:t>第二条</w:t>
      </w:r>
      <w:r>
        <w:rPr>
          <w:rFonts w:hint="eastAsia" w:ascii="仿宋" w:hAnsi="仿宋" w:eastAsia="仿宋" w:cs="仿宋"/>
          <w:bCs/>
          <w:snapToGrid w:val="0"/>
          <w:color w:val="000000"/>
          <w:kern w:val="0"/>
          <w:sz w:val="32"/>
          <w:szCs w:val="32"/>
        </w:rPr>
        <w:t xml:space="preserve">  本市东昌府区、经济技术开发区、高新技术开发区、旅游度假区范围内既有住宅加装电梯，适用本办法。</w:t>
      </w:r>
    </w:p>
    <w:p>
      <w:pPr>
        <w:adjustRightInd w:val="0"/>
        <w:snapToGrid w:val="0"/>
        <w:spacing w:line="600" w:lineRule="exact"/>
        <w:ind w:firstLine="640" w:firstLineChars="200"/>
        <w:rPr>
          <w:rFonts w:hint="eastAsia" w:ascii="仿宋" w:hAnsi="仿宋" w:eastAsia="仿宋" w:cs="仿宋"/>
          <w:bCs/>
          <w:snapToGrid w:val="0"/>
          <w:color w:val="000000"/>
          <w:kern w:val="0"/>
          <w:sz w:val="32"/>
          <w:szCs w:val="32"/>
        </w:rPr>
      </w:pPr>
      <w:r>
        <w:rPr>
          <w:rFonts w:hint="eastAsia" w:ascii="仿宋" w:hAnsi="仿宋" w:eastAsia="仿宋" w:cs="仿宋"/>
          <w:snapToGrid w:val="0"/>
          <w:color w:val="000000"/>
          <w:kern w:val="0"/>
          <w:sz w:val="32"/>
          <w:szCs w:val="32"/>
        </w:rPr>
        <w:t>其他县（市、区）既有住宅加装电梯可参照本办法执行。</w:t>
      </w:r>
    </w:p>
    <w:p>
      <w:pPr>
        <w:adjustRightInd w:val="0"/>
        <w:snapToGrid w:val="0"/>
        <w:spacing w:line="600" w:lineRule="exact"/>
        <w:ind w:firstLine="660"/>
        <w:rPr>
          <w:rFonts w:hint="eastAsia" w:ascii="仿宋" w:hAnsi="仿宋" w:eastAsia="仿宋" w:cs="仿宋"/>
          <w:bCs/>
          <w:snapToGrid w:val="0"/>
          <w:color w:val="000000"/>
          <w:kern w:val="0"/>
          <w:sz w:val="32"/>
          <w:szCs w:val="32"/>
        </w:rPr>
      </w:pPr>
      <w:r>
        <w:rPr>
          <w:rFonts w:hint="eastAsia" w:ascii="仿宋" w:hAnsi="仿宋" w:eastAsia="仿宋" w:cs="仿宋"/>
          <w:b/>
          <w:snapToGrid w:val="0"/>
          <w:color w:val="000000"/>
          <w:kern w:val="0"/>
          <w:sz w:val="32"/>
          <w:szCs w:val="32"/>
          <w:lang w:val="zh-TW" w:eastAsia="zh-TW" w:bidi="zh-TW"/>
        </w:rPr>
        <w:t>第三条</w:t>
      </w:r>
      <w:r>
        <w:rPr>
          <w:rFonts w:hint="eastAsia" w:ascii="仿宋" w:hAnsi="仿宋" w:eastAsia="仿宋" w:cs="仿宋"/>
          <w:bCs/>
          <w:snapToGrid w:val="0"/>
          <w:color w:val="000000"/>
          <w:kern w:val="0"/>
          <w:sz w:val="32"/>
          <w:szCs w:val="32"/>
        </w:rPr>
        <w:t xml:space="preserve">  既有住宅加装电梯应遵循政府引导、业主自愿出资、充分协商、依法合规、保障安全的原则。</w:t>
      </w:r>
    </w:p>
    <w:p>
      <w:pPr>
        <w:adjustRightInd w:val="0"/>
        <w:snapToGrid w:val="0"/>
        <w:spacing w:line="600" w:lineRule="exact"/>
        <w:ind w:firstLine="643" w:firstLineChars="200"/>
        <w:rPr>
          <w:rFonts w:hint="eastAsia" w:ascii="仿宋" w:hAnsi="仿宋" w:eastAsia="仿宋" w:cs="仿宋"/>
          <w:bCs/>
          <w:snapToGrid w:val="0"/>
          <w:color w:val="auto"/>
          <w:kern w:val="0"/>
          <w:sz w:val="32"/>
          <w:szCs w:val="32"/>
        </w:rPr>
      </w:pPr>
      <w:r>
        <w:rPr>
          <w:rFonts w:hint="eastAsia" w:ascii="仿宋" w:hAnsi="仿宋" w:eastAsia="仿宋" w:cs="仿宋"/>
          <w:b/>
          <w:snapToGrid w:val="0"/>
          <w:color w:val="000000"/>
          <w:kern w:val="0"/>
          <w:sz w:val="32"/>
          <w:szCs w:val="32"/>
          <w:lang w:val="zh-TW" w:eastAsia="zh-TW" w:bidi="zh-TW"/>
        </w:rPr>
        <w:t>第四条</w:t>
      </w:r>
      <w:r>
        <w:rPr>
          <w:rFonts w:hint="eastAsia" w:ascii="仿宋" w:hAnsi="仿宋" w:eastAsia="仿宋" w:cs="仿宋"/>
          <w:b/>
          <w:snapToGrid w:val="0"/>
          <w:color w:val="000000"/>
          <w:kern w:val="0"/>
          <w:sz w:val="32"/>
          <w:szCs w:val="32"/>
          <w:lang w:bidi="zh-TW"/>
        </w:rPr>
        <w:t xml:space="preserve"> </w:t>
      </w:r>
      <w:r>
        <w:rPr>
          <w:rFonts w:hint="eastAsia" w:ascii="仿宋" w:hAnsi="仿宋" w:eastAsia="仿宋" w:cs="仿宋"/>
          <w:bCs/>
          <w:snapToGrid w:val="0"/>
          <w:color w:val="000000"/>
          <w:kern w:val="0"/>
          <w:sz w:val="32"/>
          <w:szCs w:val="32"/>
        </w:rPr>
        <w:t xml:space="preserve"> </w:t>
      </w:r>
      <w:r>
        <w:rPr>
          <w:rFonts w:hint="eastAsia" w:ascii="仿宋" w:hAnsi="仿宋" w:eastAsia="仿宋" w:cs="仿宋"/>
          <w:bCs/>
          <w:snapToGrid w:val="0"/>
          <w:color w:val="auto"/>
          <w:kern w:val="0"/>
          <w:sz w:val="32"/>
          <w:szCs w:val="32"/>
        </w:rPr>
        <w:t>市住房城乡建设部门负责加装电梯工作的相关政策制定和业务指导，负责做好消防设计审查验收工作以及相关政策咨询。</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市财政部门负责财政</w:t>
      </w:r>
      <w:r>
        <w:rPr>
          <w:rFonts w:hint="eastAsia" w:ascii="仿宋" w:hAnsi="仿宋" w:eastAsia="仿宋" w:cs="仿宋"/>
          <w:bCs/>
          <w:snapToGrid w:val="0"/>
          <w:color w:val="000000"/>
          <w:kern w:val="0"/>
          <w:sz w:val="32"/>
          <w:szCs w:val="32"/>
        </w:rPr>
        <w:t>补助</w:t>
      </w:r>
      <w:r>
        <w:rPr>
          <w:rFonts w:hint="eastAsia" w:ascii="仿宋" w:hAnsi="仿宋" w:eastAsia="仿宋" w:cs="仿宋"/>
          <w:snapToGrid w:val="0"/>
          <w:color w:val="000000"/>
          <w:kern w:val="0"/>
          <w:sz w:val="32"/>
          <w:szCs w:val="32"/>
        </w:rPr>
        <w:t>资金的保障工作；市民政部门负责做好社区协商工作；市市场监管部门负责做好既有住宅加装电梯安装开工告知接收、安装监督检验及对电梯制造、安装单位的监管等工作；市城市管理部门负责做好既有住宅加装电梯的规划管理工作，依法处理违法违规加装电梯行为；市公安部门负责依法查处加装电梯施工过程中违反治安管理行为；行政审批部门负责做好加装电梯使用登记办理工作。</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东昌府区</w:t>
      </w:r>
      <w:r>
        <w:rPr>
          <w:rFonts w:hint="eastAsia" w:ascii="仿宋" w:hAnsi="仿宋" w:eastAsia="仿宋" w:cs="仿宋"/>
          <w:bCs/>
          <w:snapToGrid w:val="0"/>
          <w:color w:val="000000"/>
          <w:kern w:val="0"/>
          <w:sz w:val="32"/>
          <w:szCs w:val="32"/>
        </w:rPr>
        <w:t>政府，经济技术开发区、高新技术开发区、旅游度假区</w:t>
      </w:r>
      <w:r>
        <w:rPr>
          <w:rFonts w:hint="eastAsia" w:ascii="仿宋" w:hAnsi="仿宋" w:eastAsia="仿宋" w:cs="仿宋"/>
          <w:snapToGrid w:val="0"/>
          <w:color w:val="000000"/>
          <w:kern w:val="0"/>
          <w:sz w:val="32"/>
          <w:szCs w:val="32"/>
        </w:rPr>
        <w:t>管委会负责辖区范围内既有住宅加装电梯的统筹推进、工作调度。负责既有住宅已验收和未验收加装电梯的手续办理等组织实施工作。</w:t>
      </w:r>
    </w:p>
    <w:p>
      <w:pPr>
        <w:adjustRightInd w:val="0"/>
        <w:snapToGrid w:val="0"/>
        <w:spacing w:line="600" w:lineRule="exact"/>
        <w:ind w:firstLine="640" w:firstLineChars="200"/>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专业经营单位应当按照简化、便民、高效的原则，配合做好加装电梯的相关配套服务工作。</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auto"/>
          <w:kern w:val="0"/>
          <w:sz w:val="32"/>
          <w:szCs w:val="32"/>
        </w:rPr>
        <w:t>街道办事处（镇政府）应当履行属地责任，做好既有住宅加装电梯的组织协调、政策宣传、民主协商、矛盾化解、结果公示等工作。居民委员会应当发挥好居民议事会的民主</w:t>
      </w:r>
      <w:r>
        <w:rPr>
          <w:rFonts w:hint="eastAsia" w:ascii="仿宋" w:hAnsi="仿宋" w:eastAsia="仿宋" w:cs="仿宋"/>
          <w:snapToGrid w:val="0"/>
          <w:color w:val="000000"/>
          <w:kern w:val="0"/>
          <w:sz w:val="32"/>
          <w:szCs w:val="32"/>
        </w:rPr>
        <w:t>协商作用，积极化解业主之间关于加装电梯的矛盾纠纷。涉及机关、企事业单位、村改居等居住相对集中的小区,上述单位要主动会同街道办事处（镇政府）和居民委员会共同做好协商工作。</w:t>
      </w:r>
    </w:p>
    <w:p>
      <w:pPr>
        <w:adjustRightInd w:val="0"/>
        <w:snapToGrid w:val="0"/>
        <w:spacing w:line="600" w:lineRule="exact"/>
        <w:ind w:firstLine="643" w:firstLineChars="200"/>
        <w:jc w:val="left"/>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rPr>
        <w:t>第五条</w:t>
      </w:r>
      <w:r>
        <w:rPr>
          <w:rFonts w:hint="eastAsia" w:ascii="仿宋" w:hAnsi="仿宋" w:eastAsia="仿宋" w:cs="仿宋"/>
          <w:bCs/>
          <w:snapToGrid w:val="0"/>
          <w:color w:val="000000"/>
          <w:kern w:val="0"/>
          <w:sz w:val="32"/>
          <w:szCs w:val="32"/>
        </w:rPr>
        <w:t xml:space="preserve">  </w:t>
      </w:r>
      <w:r>
        <w:rPr>
          <w:rFonts w:hint="eastAsia" w:ascii="仿宋" w:hAnsi="仿宋" w:eastAsia="仿宋" w:cs="仿宋"/>
          <w:snapToGrid w:val="0"/>
          <w:color w:val="000000"/>
          <w:kern w:val="0"/>
          <w:sz w:val="32"/>
          <w:szCs w:val="32"/>
        </w:rPr>
        <w:t>既有住宅加装电梯以单元为单位，一个单元原则上只允许加装一部电梯。</w:t>
      </w:r>
    </w:p>
    <w:p>
      <w:pPr>
        <w:adjustRightInd w:val="0"/>
        <w:snapToGrid w:val="0"/>
        <w:spacing w:line="600" w:lineRule="exact"/>
        <w:ind w:firstLine="640" w:firstLineChars="200"/>
        <w:jc w:val="left"/>
        <w:rPr>
          <w:rFonts w:hint="eastAsia" w:ascii="仿宋" w:hAnsi="仿宋" w:eastAsia="仿宋" w:cs="仿宋"/>
          <w:bCs/>
          <w:snapToGrid w:val="0"/>
          <w:color w:val="000000"/>
          <w:kern w:val="0"/>
          <w:sz w:val="32"/>
          <w:szCs w:val="32"/>
        </w:rPr>
      </w:pPr>
      <w:r>
        <w:rPr>
          <w:rFonts w:hint="eastAsia" w:ascii="仿宋" w:hAnsi="仿宋" w:eastAsia="仿宋" w:cs="仿宋"/>
          <w:snapToGrid w:val="0"/>
          <w:color w:val="000000"/>
          <w:kern w:val="0"/>
          <w:sz w:val="32"/>
          <w:szCs w:val="32"/>
        </w:rPr>
        <w:t>加装电梯的既有住宅应同时满足以下条件：</w:t>
      </w:r>
    </w:p>
    <w:p>
      <w:pPr>
        <w:adjustRightInd w:val="0"/>
        <w:snapToGrid w:val="0"/>
        <w:spacing w:line="600" w:lineRule="exact"/>
        <w:ind w:firstLine="640" w:firstLineChars="200"/>
        <w:jc w:val="left"/>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（一）已取得不动产权属证书或可出具房屋产权来源合法证明；</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（二）未列入房屋征收计划；</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（三）地上主体结构４层以上（含４层，包括全地上储藏间、车库、已经用于居住的阁楼等大于2米的结构层）未设电梯的多业主住宅。</w:t>
      </w:r>
    </w:p>
    <w:p>
      <w:pPr>
        <w:widowControl w:val="0"/>
        <w:spacing w:line="660" w:lineRule="exact"/>
        <w:ind w:firstLine="705"/>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（四）加装电梯需要占用道路、绿化带等公共空间的，</w:t>
      </w:r>
      <w:r>
        <w:rPr>
          <w:rFonts w:ascii="仿宋" w:hAnsi="仿宋" w:eastAsia="仿宋" w:cs="仿宋"/>
          <w:snapToGrid w:val="0"/>
          <w:color w:val="auto"/>
          <w:kern w:val="0"/>
          <w:sz w:val="32"/>
          <w:szCs w:val="32"/>
          <w:lang w:val="en-US" w:eastAsia="zh-CN" w:bidi="ar-SA"/>
        </w:rPr>
        <w:t>应当经</w:t>
      </w:r>
      <w:r>
        <w:rPr>
          <w:rFonts w:hint="eastAsia" w:ascii="仿宋" w:hAnsi="仿宋" w:eastAsia="仿宋" w:cs="仿宋"/>
          <w:snapToGrid w:val="0"/>
          <w:color w:val="auto"/>
          <w:kern w:val="0"/>
          <w:sz w:val="32"/>
          <w:szCs w:val="32"/>
          <w:lang w:val="en-US" w:eastAsia="zh-CN" w:bidi="ar-SA"/>
        </w:rPr>
        <w:t>小区</w:t>
      </w:r>
      <w:r>
        <w:rPr>
          <w:rFonts w:ascii="仿宋" w:hAnsi="仿宋" w:eastAsia="仿宋" w:cs="仿宋"/>
          <w:snapToGrid w:val="0"/>
          <w:color w:val="auto"/>
          <w:kern w:val="0"/>
          <w:sz w:val="32"/>
          <w:szCs w:val="32"/>
          <w:lang w:val="en-US" w:eastAsia="zh-CN" w:bidi="ar-SA"/>
        </w:rPr>
        <w:t>由专有部分面积占比三分之二以上的业主且人数占比三分之二以上的业主参与表决</w:t>
      </w:r>
      <w:r>
        <w:rPr>
          <w:rFonts w:hint="eastAsia" w:ascii="仿宋" w:hAnsi="仿宋" w:eastAsia="仿宋" w:cs="仿宋"/>
          <w:snapToGrid w:val="0"/>
          <w:color w:val="auto"/>
          <w:kern w:val="0"/>
          <w:sz w:val="32"/>
          <w:szCs w:val="32"/>
          <w:lang w:val="en-US" w:eastAsia="zh-CN" w:bidi="ar-SA"/>
        </w:rPr>
        <w:t>，并</w:t>
      </w:r>
      <w:r>
        <w:rPr>
          <w:rFonts w:ascii="仿宋" w:hAnsi="仿宋" w:eastAsia="仿宋" w:cs="仿宋"/>
          <w:snapToGrid w:val="0"/>
          <w:color w:val="auto"/>
          <w:kern w:val="0"/>
          <w:sz w:val="32"/>
          <w:szCs w:val="32"/>
          <w:lang w:val="en-US" w:eastAsia="zh-CN" w:bidi="ar-SA"/>
        </w:rPr>
        <w:t>经参与表决专有部分面积四分之三以上的业主且参与表决人数四分之三以上的业主同意</w:t>
      </w:r>
      <w:r>
        <w:rPr>
          <w:rFonts w:hint="eastAsia" w:ascii="仿宋" w:hAnsi="仿宋" w:eastAsia="仿宋" w:cs="仿宋"/>
          <w:snapToGrid w:val="0"/>
          <w:color w:val="auto"/>
          <w:kern w:val="0"/>
          <w:sz w:val="32"/>
          <w:szCs w:val="32"/>
          <w:lang w:val="en-US" w:eastAsia="zh-CN" w:bidi="ar-SA"/>
        </w:rPr>
        <w:t>。未参与表决的业主按照弃权统计。</w:t>
      </w:r>
    </w:p>
    <w:p>
      <w:pPr>
        <w:adjustRightInd w:val="0"/>
        <w:snapToGrid w:val="0"/>
        <w:spacing w:line="600" w:lineRule="exact"/>
        <w:ind w:firstLine="640" w:firstLineChars="200"/>
        <w:rPr>
          <w:rFonts w:hint="eastAsia" w:ascii="仿宋" w:hAnsi="仿宋" w:eastAsia="仿宋" w:cs="仿宋"/>
          <w:snapToGrid w:val="0"/>
          <w:color w:val="auto"/>
          <w:kern w:val="0"/>
          <w:sz w:val="32"/>
          <w:szCs w:val="32"/>
        </w:rPr>
      </w:pPr>
      <w:r>
        <w:rPr>
          <w:rFonts w:hint="eastAsia" w:ascii="仿宋" w:hAnsi="仿宋" w:eastAsia="仿宋" w:cs="仿宋"/>
          <w:snapToGrid w:val="0"/>
          <w:color w:val="000000"/>
          <w:kern w:val="0"/>
          <w:sz w:val="32"/>
          <w:szCs w:val="32"/>
        </w:rPr>
        <w:t>既有住宅加装电梯应在原建设项目用地界址范围内实施，满足规划、建筑结构安全、消防间距及安全疏散等要求，电梯外观、材质应与原楼房建筑风格相协调，不得改变原有建筑主体结构形式，不得违法改建、</w:t>
      </w:r>
      <w:r>
        <w:rPr>
          <w:rFonts w:hint="eastAsia" w:ascii="仿宋" w:hAnsi="仿宋" w:eastAsia="仿宋" w:cs="仿宋"/>
          <w:snapToGrid w:val="0"/>
          <w:color w:val="auto"/>
          <w:kern w:val="0"/>
          <w:sz w:val="32"/>
          <w:szCs w:val="32"/>
        </w:rPr>
        <w:t>扩建，保障消防安全。</w:t>
      </w:r>
    </w:p>
    <w:p>
      <w:pPr>
        <w:widowControl w:val="0"/>
        <w:spacing w:line="660" w:lineRule="exact"/>
        <w:ind w:firstLine="705"/>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第六条  既有住宅增设电梯应当听取该单元全体业主的意见，尤其应听取该单元增设电梯后在通行、采光、通风、噪声等方面受直接影响的相关业主意见。增设电梯拟占用业主专有部分的，应当征得该专有部分业主同意。</w:t>
      </w:r>
    </w:p>
    <w:p>
      <w:pPr>
        <w:widowControl w:val="0"/>
        <w:spacing w:line="660" w:lineRule="exact"/>
        <w:ind w:firstLine="705"/>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既有住宅增设电梯的，还应当由该单元房屋专有部分面积占比三分之二以上的业主且人数占比三分之二以上的业主参与表决，并经参与表决专有部分面积四分之三以上的业主且参与表决人数四分之三以上的业主书面签署同意意见。未参与表决的业主按照弃权统计。</w:t>
      </w:r>
    </w:p>
    <w:p>
      <w:pPr>
        <w:tabs>
          <w:tab w:val="left" w:pos="723"/>
        </w:tabs>
        <w:adjustRightInd w:val="0"/>
        <w:snapToGrid w:val="0"/>
        <w:spacing w:line="600" w:lineRule="exact"/>
        <w:ind w:firstLine="640" w:firstLineChars="200"/>
        <w:rPr>
          <w:rFonts w:hint="eastAsia" w:ascii="仿宋" w:hAnsi="仿宋" w:eastAsia="仿宋" w:cs="仿宋"/>
          <w:b/>
          <w:bCs/>
          <w:snapToGrid w:val="0"/>
          <w:color w:val="auto"/>
          <w:kern w:val="0"/>
          <w:sz w:val="32"/>
          <w:szCs w:val="32"/>
        </w:rPr>
      </w:pPr>
      <w:r>
        <w:rPr>
          <w:rFonts w:hint="eastAsia" w:ascii="仿宋" w:hAnsi="仿宋" w:eastAsia="仿宋" w:cs="仿宋"/>
          <w:snapToGrid w:val="0"/>
          <w:color w:val="000000"/>
          <w:kern w:val="0"/>
          <w:sz w:val="32"/>
          <w:szCs w:val="32"/>
          <w:lang w:val="en-US" w:eastAsia="zh-CN" w:bidi="ar-SA"/>
        </w:rPr>
        <w:t>在业主自我协商的基础上,街道办事处</w:t>
      </w:r>
      <w:r>
        <w:rPr>
          <w:rFonts w:hint="eastAsia" w:ascii="仿宋" w:hAnsi="仿宋" w:eastAsia="仿宋" w:cs="仿宋"/>
          <w:snapToGrid w:val="0"/>
          <w:color w:val="auto"/>
          <w:kern w:val="0"/>
          <w:sz w:val="32"/>
          <w:szCs w:val="32"/>
        </w:rPr>
        <w:t>（镇政府）牵头组织居民委员会搭建协商平台开展民主协商、议事听证,引导各利益相关方理性表达意见诉求,妥善解决问题矛盾。</w:t>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第七条</w:t>
      </w:r>
      <w:r>
        <w:rPr>
          <w:rFonts w:hint="eastAsia" w:ascii="仿宋" w:hAnsi="仿宋" w:eastAsia="仿宋" w:cs="仿宋"/>
          <w:snapToGrid w:val="0"/>
          <w:color w:val="000000"/>
          <w:kern w:val="0"/>
          <w:sz w:val="32"/>
          <w:szCs w:val="32"/>
        </w:rPr>
        <w:t xml:space="preserve">  既有住宅加装电梯所需资金可以通过下列方式筹集：</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（一）业主按照一定的分摊比例共同出资；</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（二）业主夫妻双方住房公积金；</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（三）财政补助资金；</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（四）社会投资；</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（五）其他依法可用于加装电梯的资金。</w:t>
      </w:r>
      <w:r>
        <w:rPr>
          <w:rFonts w:hint="eastAsia" w:ascii="仿宋" w:hAnsi="仿宋" w:eastAsia="仿宋" w:cs="仿宋"/>
          <w:snapToGrid w:val="0"/>
          <w:color w:val="000000"/>
          <w:kern w:val="0"/>
          <w:sz w:val="32"/>
          <w:szCs w:val="32"/>
        </w:rPr>
        <w:tab/>
      </w:r>
      <w:r>
        <w:rPr>
          <w:rFonts w:hint="eastAsia" w:ascii="仿宋" w:hAnsi="仿宋" w:eastAsia="仿宋" w:cs="仿宋"/>
          <w:snapToGrid w:val="0"/>
          <w:color w:val="000000"/>
          <w:kern w:val="0"/>
          <w:sz w:val="32"/>
          <w:szCs w:val="32"/>
        </w:rPr>
        <w:tab/>
      </w:r>
    </w:p>
    <w:p>
      <w:pPr>
        <w:adjustRightInd w:val="0"/>
        <w:snapToGrid w:val="0"/>
        <w:spacing w:line="600" w:lineRule="exact"/>
        <w:ind w:firstLine="66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第八条</w:t>
      </w:r>
      <w:r>
        <w:rPr>
          <w:rFonts w:hint="eastAsia" w:ascii="仿宋" w:hAnsi="仿宋" w:eastAsia="仿宋" w:cs="仿宋"/>
          <w:snapToGrid w:val="0"/>
          <w:color w:val="000000"/>
          <w:kern w:val="0"/>
          <w:sz w:val="32"/>
          <w:szCs w:val="32"/>
        </w:rPr>
        <w:tab/>
      </w:r>
      <w:r>
        <w:rPr>
          <w:rFonts w:hint="eastAsia" w:ascii="仿宋" w:hAnsi="仿宋" w:eastAsia="仿宋" w:cs="仿宋"/>
          <w:snapToGrid w:val="0"/>
          <w:color w:val="000000"/>
          <w:kern w:val="0"/>
          <w:sz w:val="32"/>
          <w:szCs w:val="32"/>
        </w:rPr>
        <w:t xml:space="preserve">  本单元内出资加装电梯的所有业主，或其书面委托的业主代表、已售公房原产权单位、原房地产开发企业、电梯安装企业、物业服务企业、项目管理企业为加装电梯项目建设单位，负责方案制定、组织协调、工程报建、设备采购、工程实施、维护管理等相关工作，并应承担相关法律、法规规定的责任和义务。</w:t>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第九条</w:t>
      </w:r>
      <w:r>
        <w:rPr>
          <w:rFonts w:hint="eastAsia" w:ascii="仿宋" w:hAnsi="仿宋" w:eastAsia="仿宋" w:cs="仿宋"/>
          <w:snapToGrid w:val="0"/>
          <w:color w:val="000000"/>
          <w:kern w:val="0"/>
          <w:sz w:val="32"/>
          <w:szCs w:val="32"/>
        </w:rPr>
        <w:tab/>
      </w:r>
      <w:r>
        <w:rPr>
          <w:rFonts w:hint="eastAsia" w:ascii="仿宋" w:hAnsi="仿宋" w:eastAsia="仿宋" w:cs="仿宋"/>
          <w:snapToGrid w:val="0"/>
          <w:color w:val="000000"/>
          <w:kern w:val="0"/>
          <w:sz w:val="32"/>
          <w:szCs w:val="32"/>
        </w:rPr>
        <w:t xml:space="preserve">  本单元同意加装电梯的业主应当就下列事项达成书面协议：</w:t>
      </w:r>
    </w:p>
    <w:p>
      <w:pPr>
        <w:adjustRightInd w:val="0"/>
        <w:snapToGrid w:val="0"/>
        <w:spacing w:line="600" w:lineRule="exact"/>
        <w:ind w:firstLine="660"/>
        <w:rPr>
          <w:rFonts w:hint="eastAsia" w:ascii="仿宋" w:hAnsi="仿宋" w:eastAsia="仿宋" w:cs="仿宋"/>
          <w:b/>
          <w:snapToGrid w:val="0"/>
          <w:color w:val="000000"/>
          <w:kern w:val="0"/>
          <w:sz w:val="32"/>
          <w:szCs w:val="32"/>
        </w:rPr>
      </w:pPr>
      <w:r>
        <w:rPr>
          <w:rFonts w:hint="eastAsia" w:ascii="仿宋" w:hAnsi="仿宋" w:eastAsia="仿宋" w:cs="仿宋"/>
          <w:snapToGrid w:val="0"/>
          <w:color w:val="000000"/>
          <w:kern w:val="0"/>
          <w:sz w:val="32"/>
          <w:szCs w:val="32"/>
        </w:rPr>
        <w:t>（一）加装电梯的品牌、型号及工程施工方案；</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（二）加装电梯工程预算及建设费用分摊筹集方案；</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（三）确定电梯使用单位和投入使用后的电梯维保方式；</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（四）电梯投入使用后的运行能耗、维修保养等费用分摊筹集方案；</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（五）财政补助资金的分配使用；</w:t>
      </w:r>
      <w:r>
        <w:rPr>
          <w:rFonts w:hint="eastAsia" w:ascii="仿宋" w:hAnsi="仿宋" w:eastAsia="仿宋" w:cs="仿宋"/>
          <w:snapToGrid w:val="0"/>
          <w:color w:val="000000"/>
          <w:kern w:val="0"/>
          <w:sz w:val="32"/>
          <w:szCs w:val="32"/>
        </w:rPr>
        <w:tab/>
      </w:r>
    </w:p>
    <w:p>
      <w:pPr>
        <w:adjustRightInd w:val="0"/>
        <w:snapToGrid w:val="0"/>
        <w:spacing w:line="600" w:lineRule="exact"/>
        <w:ind w:firstLine="640" w:firstLineChars="200"/>
        <w:rPr>
          <w:rFonts w:hint="eastAsia" w:ascii="仿宋" w:hAnsi="仿宋" w:eastAsia="仿宋" w:cs="仿宋"/>
          <w:snapToGrid w:val="0"/>
          <w:color w:val="auto"/>
          <w:kern w:val="0"/>
          <w:sz w:val="32"/>
          <w:szCs w:val="32"/>
        </w:rPr>
      </w:pPr>
      <w:r>
        <w:rPr>
          <w:rFonts w:hint="eastAsia" w:ascii="仿宋" w:hAnsi="仿宋" w:eastAsia="仿宋" w:cs="仿宋"/>
          <w:snapToGrid w:val="0"/>
          <w:color w:val="000000"/>
          <w:kern w:val="0"/>
          <w:sz w:val="32"/>
          <w:szCs w:val="32"/>
        </w:rPr>
        <w:t>（六）对权益受损业主的补偿方案和补偿资金的分摊筹集</w:t>
      </w:r>
      <w:r>
        <w:rPr>
          <w:rFonts w:hint="eastAsia" w:ascii="仿宋" w:hAnsi="仿宋" w:eastAsia="仿宋" w:cs="仿宋"/>
          <w:snapToGrid w:val="0"/>
          <w:color w:val="auto"/>
          <w:kern w:val="0"/>
          <w:sz w:val="32"/>
          <w:szCs w:val="32"/>
        </w:rPr>
        <w:t>方案。</w:t>
      </w:r>
    </w:p>
    <w:p>
      <w:pPr>
        <w:widowControl w:val="0"/>
        <w:spacing w:line="660" w:lineRule="exact"/>
        <w:ind w:firstLine="705"/>
        <w:jc w:val="both"/>
        <w:rPr>
          <w:rFonts w:hint="eastAsia" w:ascii="仿宋_GB2312" w:hAnsi="Times New Roman" w:eastAsia="仿宋_GB2312" w:cs="Times New Roman"/>
          <w:color w:val="auto"/>
          <w:kern w:val="2"/>
          <w:sz w:val="36"/>
          <w:szCs w:val="36"/>
          <w:lang w:val="en-US" w:eastAsia="zh-CN" w:bidi="ar-SA"/>
        </w:rPr>
      </w:pPr>
      <w:r>
        <w:rPr>
          <w:rFonts w:hint="eastAsia" w:ascii="仿宋" w:hAnsi="仿宋" w:eastAsia="仿宋" w:cs="仿宋"/>
          <w:snapToGrid w:val="0"/>
          <w:color w:val="auto"/>
          <w:kern w:val="0"/>
          <w:sz w:val="32"/>
          <w:szCs w:val="32"/>
          <w:lang w:val="en-US" w:eastAsia="zh-CN" w:bidi="ar-SA"/>
        </w:rPr>
        <w:t>本单元其他业主对以上事项存在异议的，业主应自行协商或者在街道办事处（镇政府）、居民委员会等单位协调下实施调解</w:t>
      </w:r>
      <w:r>
        <w:rPr>
          <w:rFonts w:ascii="微软雅黑" w:hAnsi="微软雅黑" w:eastAsia="微软雅黑" w:cs="微软雅黑"/>
          <w:color w:val="auto"/>
          <w:kern w:val="2"/>
          <w:sz w:val="24"/>
          <w:szCs w:val="24"/>
          <w:shd w:val="clear" w:color="auto" w:fill="FFFFFF"/>
          <w:lang w:val="en-US" w:eastAsia="zh-CN" w:bidi="ar-SA"/>
        </w:rPr>
        <w:t>。</w:t>
      </w:r>
    </w:p>
    <w:p>
      <w:pPr>
        <w:pStyle w:val="7"/>
        <w:adjustRightInd w:val="0"/>
        <w:snapToGrid w:val="0"/>
        <w:spacing w:line="600" w:lineRule="exact"/>
        <w:ind w:firstLine="680"/>
        <w:rPr>
          <w:color w:val="000000"/>
          <w:lang w:val="en-US" w:eastAsia="zh-CN"/>
        </w:rPr>
      </w:pPr>
      <w:r>
        <w:rPr>
          <w:rFonts w:hint="eastAsia" w:ascii="仿宋" w:hAnsi="仿宋" w:eastAsia="仿宋" w:cs="仿宋"/>
          <w:b/>
          <w:bCs/>
          <w:snapToGrid w:val="0"/>
          <w:color w:val="000000"/>
          <w:kern w:val="0"/>
          <w:sz w:val="32"/>
          <w:szCs w:val="32"/>
          <w:lang w:val="en-US" w:eastAsia="zh-CN" w:bidi="ar-SA"/>
        </w:rPr>
        <w:t xml:space="preserve">第十条  </w:t>
      </w:r>
      <w:r>
        <w:rPr>
          <w:rFonts w:hint="eastAsia" w:ascii="仿宋" w:hAnsi="仿宋" w:eastAsia="仿宋" w:cs="仿宋"/>
          <w:snapToGrid w:val="0"/>
          <w:color w:val="000000"/>
          <w:kern w:val="0"/>
          <w:sz w:val="32"/>
          <w:szCs w:val="32"/>
          <w:lang w:val="en-US" w:eastAsia="zh-CN" w:bidi="ar-SA"/>
        </w:rPr>
        <w:t>建设单位应委托具有相应资质的设计单位依据《既有居住建筑加装电梯附属建筑工程技术标准》（DB37/T 5156－2020）等相关规定，编制电梯设计方案及施工图设计文件，并委托具有相应图审资格的服务机构进行施工图技术审查，出具审查报告。施工图未经审查合格不得使用。</w:t>
      </w:r>
    </w:p>
    <w:p>
      <w:pPr>
        <w:pStyle w:val="7"/>
        <w:adjustRightInd w:val="0"/>
        <w:snapToGrid w:val="0"/>
        <w:spacing w:line="600" w:lineRule="exact"/>
        <w:ind w:firstLine="680"/>
        <w:jc w:val="left"/>
        <w:rPr>
          <w:rFonts w:hint="eastAsia" w:ascii="仿宋" w:hAnsi="仿宋" w:eastAsia="仿宋" w:cs="仿宋"/>
          <w:color w:val="000000"/>
          <w:sz w:val="32"/>
          <w:szCs w:val="32"/>
        </w:rPr>
      </w:pPr>
      <w:r>
        <w:rPr>
          <w:rFonts w:hint="eastAsia" w:ascii="仿宋" w:hAnsi="仿宋" w:eastAsia="仿宋" w:cs="仿宋"/>
          <w:b/>
          <w:bCs/>
          <w:snapToGrid w:val="0"/>
          <w:color w:val="000000"/>
          <w:kern w:val="0"/>
          <w:sz w:val="32"/>
          <w:szCs w:val="32"/>
        </w:rPr>
        <w:t>第十</w:t>
      </w:r>
      <w:r>
        <w:rPr>
          <w:rFonts w:hint="eastAsia" w:ascii="仿宋" w:hAnsi="仿宋" w:eastAsia="仿宋" w:cs="仿宋"/>
          <w:b/>
          <w:bCs/>
          <w:snapToGrid w:val="0"/>
          <w:color w:val="000000"/>
          <w:kern w:val="0"/>
          <w:sz w:val="32"/>
          <w:szCs w:val="32"/>
          <w:lang w:eastAsia="zh-CN"/>
        </w:rPr>
        <w:t>一</w:t>
      </w:r>
      <w:r>
        <w:rPr>
          <w:rFonts w:hint="eastAsia" w:ascii="仿宋" w:hAnsi="仿宋" w:eastAsia="仿宋" w:cs="仿宋"/>
          <w:b/>
          <w:bCs/>
          <w:snapToGrid w:val="0"/>
          <w:color w:val="000000"/>
          <w:kern w:val="0"/>
          <w:sz w:val="32"/>
          <w:szCs w:val="32"/>
        </w:rPr>
        <w:t>条</w:t>
      </w:r>
      <w:r>
        <w:rPr>
          <w:rFonts w:hint="eastAsia" w:ascii="仿宋" w:hAnsi="仿宋" w:eastAsia="仿宋" w:cs="仿宋"/>
          <w:snapToGrid w:val="0"/>
          <w:color w:val="000000"/>
          <w:kern w:val="0"/>
          <w:sz w:val="32"/>
          <w:szCs w:val="32"/>
        </w:rPr>
        <w:t xml:space="preserve"> </w:t>
      </w:r>
      <w:r>
        <w:rPr>
          <w:rFonts w:hint="eastAsia" w:ascii="仿宋" w:hAnsi="仿宋" w:eastAsia="仿宋" w:cs="仿宋"/>
          <w:snapToGrid w:val="0"/>
          <w:color w:val="000000"/>
          <w:kern w:val="0"/>
          <w:sz w:val="32"/>
          <w:szCs w:val="32"/>
          <w:lang w:val="en-US" w:eastAsia="zh-CN"/>
        </w:rPr>
        <w:t xml:space="preserve"> </w:t>
      </w:r>
      <w:r>
        <w:rPr>
          <w:rFonts w:hint="eastAsia" w:ascii="仿宋" w:hAnsi="仿宋" w:eastAsia="仿宋" w:cs="仿宋"/>
          <w:snapToGrid w:val="0"/>
          <w:color w:val="000000"/>
          <w:kern w:val="0"/>
          <w:sz w:val="32"/>
          <w:szCs w:val="32"/>
        </w:rPr>
        <w:t>建设单位应当将</w:t>
      </w:r>
      <w:r>
        <w:rPr>
          <w:rFonts w:hint="eastAsia" w:ascii="仿宋" w:hAnsi="仿宋" w:eastAsia="仿宋" w:cs="仿宋"/>
          <w:snapToGrid w:val="0"/>
          <w:color w:val="000000"/>
          <w:kern w:val="0"/>
          <w:sz w:val="32"/>
          <w:szCs w:val="32"/>
          <w:lang w:val="en-US" w:eastAsia="zh-CN"/>
        </w:rPr>
        <w:t>加装</w:t>
      </w:r>
      <w:r>
        <w:rPr>
          <w:rFonts w:hint="eastAsia" w:ascii="仿宋" w:hAnsi="仿宋" w:eastAsia="仿宋" w:cs="仿宋"/>
          <w:snapToGrid w:val="0"/>
          <w:color w:val="000000"/>
          <w:kern w:val="0"/>
          <w:sz w:val="32"/>
          <w:szCs w:val="32"/>
        </w:rPr>
        <w:t>电梯设计方案</w:t>
      </w:r>
      <w:r>
        <w:rPr>
          <w:rFonts w:hint="eastAsia" w:ascii="仿宋" w:hAnsi="仿宋" w:eastAsia="仿宋" w:cs="仿宋"/>
          <w:snapToGrid w:val="0"/>
          <w:color w:val="000000"/>
          <w:kern w:val="0"/>
          <w:sz w:val="32"/>
          <w:szCs w:val="32"/>
          <w:lang w:eastAsia="zh-CN"/>
        </w:rPr>
        <w:t>和施工图审查报告</w:t>
      </w:r>
      <w:r>
        <w:rPr>
          <w:rFonts w:hint="eastAsia" w:ascii="仿宋" w:hAnsi="仿宋" w:eastAsia="仿宋" w:cs="仿宋"/>
          <w:snapToGrid w:val="0"/>
          <w:color w:val="000000"/>
          <w:kern w:val="0"/>
          <w:sz w:val="32"/>
          <w:szCs w:val="32"/>
        </w:rPr>
        <w:t>在显著位置予以公示</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公示期不少于</w:t>
      </w:r>
      <w:r>
        <w:rPr>
          <w:rFonts w:hint="eastAsia" w:ascii="仿宋" w:hAnsi="仿宋" w:eastAsia="仿宋" w:cs="仿宋"/>
          <w:snapToGrid w:val="0"/>
          <w:color w:val="000000"/>
          <w:kern w:val="0"/>
          <w:sz w:val="32"/>
          <w:szCs w:val="32"/>
          <w:lang w:val="en-US" w:eastAsia="zh-CN"/>
        </w:rPr>
        <w:t>10</w:t>
      </w:r>
      <w:r>
        <w:rPr>
          <w:rFonts w:hint="eastAsia" w:ascii="仿宋" w:hAnsi="仿宋" w:eastAsia="仿宋" w:cs="仿宋"/>
          <w:snapToGrid w:val="0"/>
          <w:color w:val="000000"/>
          <w:kern w:val="0"/>
          <w:sz w:val="32"/>
          <w:szCs w:val="32"/>
        </w:rPr>
        <w:t>日。公示期满后，建设单位应</w:t>
      </w:r>
      <w:r>
        <w:rPr>
          <w:rFonts w:hint="eastAsia" w:ascii="仿宋" w:hAnsi="仿宋" w:eastAsia="仿宋" w:cs="仿宋"/>
          <w:snapToGrid w:val="0"/>
          <w:color w:val="000000"/>
          <w:kern w:val="0"/>
          <w:sz w:val="32"/>
          <w:szCs w:val="32"/>
          <w:lang w:val="en-US" w:eastAsia="zh-CN"/>
        </w:rPr>
        <w:t>当</w:t>
      </w:r>
      <w:r>
        <w:rPr>
          <w:rFonts w:hint="eastAsia" w:ascii="仿宋" w:hAnsi="仿宋" w:eastAsia="仿宋" w:cs="仿宋"/>
          <w:snapToGrid w:val="0"/>
          <w:color w:val="000000"/>
          <w:kern w:val="0"/>
          <w:sz w:val="32"/>
          <w:szCs w:val="32"/>
        </w:rPr>
        <w:t>持</w:t>
      </w:r>
      <w:r>
        <w:rPr>
          <w:rFonts w:hint="eastAsia" w:ascii="仿宋" w:hAnsi="仿宋" w:eastAsia="仿宋" w:cs="仿宋"/>
          <w:snapToGrid w:val="0"/>
          <w:color w:val="000000"/>
          <w:kern w:val="0"/>
          <w:sz w:val="32"/>
          <w:szCs w:val="32"/>
          <w:lang w:eastAsia="zh-CN"/>
        </w:rPr>
        <w:t>经街道办事处（镇政府）核实同意的</w:t>
      </w:r>
      <w:r>
        <w:rPr>
          <w:rFonts w:hint="eastAsia" w:ascii="仿宋" w:hAnsi="仿宋" w:eastAsia="仿宋" w:cs="仿宋"/>
          <w:snapToGrid w:val="0"/>
          <w:color w:val="000000"/>
          <w:kern w:val="0"/>
          <w:sz w:val="32"/>
          <w:szCs w:val="32"/>
        </w:rPr>
        <w:t>申报表、申报资料真实性承诺书</w:t>
      </w:r>
      <w:r>
        <w:rPr>
          <w:rFonts w:hint="eastAsia" w:ascii="仿宋" w:hAnsi="仿宋" w:eastAsia="仿宋" w:cs="仿宋"/>
          <w:snapToGrid w:val="0"/>
          <w:color w:val="000000"/>
          <w:kern w:val="0"/>
          <w:sz w:val="32"/>
          <w:szCs w:val="32"/>
          <w:lang w:eastAsia="zh-CN"/>
        </w:rPr>
        <w:t>等加装电梯相关资料向区住房城乡建设部门备案</w:t>
      </w: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eastAsia="zh-CN"/>
        </w:rPr>
        <w:t>区住房城乡建设部门应</w:t>
      </w:r>
      <w:r>
        <w:rPr>
          <w:rFonts w:hint="eastAsia" w:ascii="仿宋" w:hAnsi="仿宋" w:eastAsia="仿宋" w:cs="仿宋"/>
          <w:color w:val="000000"/>
          <w:sz w:val="32"/>
          <w:szCs w:val="32"/>
        </w:rPr>
        <w:t>依法会同</w:t>
      </w:r>
      <w:r>
        <w:rPr>
          <w:rFonts w:hint="eastAsia" w:ascii="仿宋" w:hAnsi="仿宋" w:eastAsia="仿宋" w:cs="仿宋"/>
          <w:color w:val="000000"/>
          <w:sz w:val="32"/>
          <w:szCs w:val="32"/>
          <w:lang w:eastAsia="zh-CN"/>
        </w:rPr>
        <w:t>区市场监管、行政审批、城市管理、消防救援</w:t>
      </w:r>
      <w:r>
        <w:rPr>
          <w:rFonts w:hint="eastAsia" w:ascii="仿宋" w:hAnsi="仿宋" w:eastAsia="仿宋" w:cs="仿宋"/>
          <w:color w:val="000000"/>
          <w:sz w:val="32"/>
          <w:szCs w:val="32"/>
        </w:rPr>
        <w:t>等部门</w:t>
      </w:r>
      <w:r>
        <w:rPr>
          <w:rFonts w:hint="eastAsia" w:ascii="仿宋" w:hAnsi="仿宋" w:eastAsia="仿宋" w:cs="仿宋"/>
          <w:color w:val="000000"/>
          <w:sz w:val="32"/>
          <w:szCs w:val="32"/>
          <w:lang w:eastAsia="zh-CN"/>
        </w:rPr>
        <w:t>进行</w:t>
      </w:r>
      <w:r>
        <w:rPr>
          <w:rFonts w:hint="eastAsia" w:ascii="仿宋" w:hAnsi="仿宋" w:eastAsia="仿宋" w:cs="仿宋"/>
          <w:color w:val="000000"/>
          <w:sz w:val="32"/>
          <w:szCs w:val="32"/>
        </w:rPr>
        <w:t>联合会</w:t>
      </w:r>
      <w:r>
        <w:rPr>
          <w:rFonts w:hint="eastAsia" w:ascii="仿宋" w:hAnsi="仿宋" w:eastAsia="仿宋" w:cs="仿宋"/>
          <w:color w:val="000000"/>
          <w:sz w:val="32"/>
          <w:szCs w:val="32"/>
          <w:lang w:eastAsia="zh-CN"/>
        </w:rPr>
        <w:t>审</w:t>
      </w:r>
      <w:r>
        <w:rPr>
          <w:rFonts w:hint="eastAsia" w:ascii="仿宋" w:hAnsi="仿宋" w:eastAsia="仿宋" w:cs="仿宋"/>
          <w:color w:val="000000"/>
          <w:sz w:val="32"/>
          <w:szCs w:val="32"/>
        </w:rPr>
        <w:t>，出具</w:t>
      </w:r>
      <w:r>
        <w:rPr>
          <w:rFonts w:hint="eastAsia" w:ascii="仿宋" w:hAnsi="仿宋" w:eastAsia="仿宋" w:cs="仿宋"/>
          <w:color w:val="000000"/>
          <w:sz w:val="32"/>
          <w:szCs w:val="32"/>
          <w:lang w:eastAsia="zh-CN"/>
        </w:rPr>
        <w:t>联合审查</w:t>
      </w:r>
      <w:r>
        <w:rPr>
          <w:rFonts w:hint="eastAsia" w:ascii="仿宋" w:hAnsi="仿宋" w:eastAsia="仿宋" w:cs="仿宋"/>
          <w:color w:val="000000"/>
          <w:sz w:val="32"/>
          <w:szCs w:val="32"/>
        </w:rPr>
        <w:t>意见。</w:t>
      </w:r>
    </w:p>
    <w:p>
      <w:pPr>
        <w:pStyle w:val="7"/>
        <w:adjustRightInd w:val="0"/>
        <w:snapToGrid w:val="0"/>
        <w:spacing w:line="600" w:lineRule="exact"/>
        <w:ind w:firstLine="680"/>
        <w:rPr>
          <w:rFonts w:hint="eastAsia" w:ascii="仿宋" w:hAnsi="仿宋" w:eastAsia="仿宋" w:cs="仿宋"/>
          <w:color w:val="000000"/>
          <w:sz w:val="32"/>
          <w:szCs w:val="32"/>
        </w:rPr>
      </w:pPr>
      <w:r>
        <w:rPr>
          <w:rFonts w:hint="eastAsia" w:ascii="仿宋" w:hAnsi="仿宋" w:eastAsia="仿宋" w:cs="仿宋"/>
          <w:b/>
          <w:bCs/>
          <w:snapToGrid w:val="0"/>
          <w:color w:val="000000"/>
          <w:kern w:val="0"/>
          <w:sz w:val="32"/>
          <w:szCs w:val="32"/>
        </w:rPr>
        <w:t>第十</w:t>
      </w:r>
      <w:r>
        <w:rPr>
          <w:rFonts w:hint="eastAsia" w:ascii="仿宋" w:hAnsi="仿宋" w:eastAsia="仿宋" w:cs="仿宋"/>
          <w:b/>
          <w:bCs/>
          <w:snapToGrid w:val="0"/>
          <w:color w:val="000000"/>
          <w:kern w:val="0"/>
          <w:sz w:val="32"/>
          <w:szCs w:val="32"/>
          <w:lang w:eastAsia="zh-CN"/>
        </w:rPr>
        <w:t>二</w:t>
      </w:r>
      <w:r>
        <w:rPr>
          <w:rFonts w:hint="eastAsia" w:ascii="仿宋" w:hAnsi="仿宋" w:eastAsia="仿宋" w:cs="仿宋"/>
          <w:b/>
          <w:bCs/>
          <w:snapToGrid w:val="0"/>
          <w:color w:val="000000"/>
          <w:kern w:val="0"/>
          <w:sz w:val="32"/>
          <w:szCs w:val="32"/>
        </w:rPr>
        <w:t>条</w:t>
      </w:r>
      <w:r>
        <w:rPr>
          <w:rFonts w:hint="eastAsia" w:ascii="仿宋" w:hAnsi="仿宋" w:eastAsia="仿宋" w:cs="仿宋"/>
          <w:snapToGrid w:val="0"/>
          <w:color w:val="000000"/>
          <w:kern w:val="0"/>
          <w:sz w:val="32"/>
          <w:szCs w:val="32"/>
        </w:rPr>
        <w:t xml:space="preserve"> </w:t>
      </w:r>
      <w:r>
        <w:rPr>
          <w:rFonts w:hint="eastAsia" w:ascii="仿宋" w:hAnsi="仿宋" w:eastAsia="仿宋" w:cs="仿宋"/>
          <w:snapToGrid w:val="0"/>
          <w:color w:val="000000"/>
          <w:kern w:val="0"/>
          <w:sz w:val="32"/>
          <w:szCs w:val="32"/>
          <w:lang w:val="en-US" w:eastAsia="zh-CN"/>
        </w:rPr>
        <w:t xml:space="preserve"> </w:t>
      </w:r>
      <w:r>
        <w:rPr>
          <w:rFonts w:hint="eastAsia" w:ascii="仿宋" w:hAnsi="仿宋" w:eastAsia="仿宋" w:cs="仿宋"/>
          <w:snapToGrid w:val="0"/>
          <w:color w:val="000000"/>
          <w:kern w:val="0"/>
          <w:sz w:val="32"/>
          <w:szCs w:val="32"/>
        </w:rPr>
        <w:t>建设单位</w:t>
      </w:r>
      <w:r>
        <w:rPr>
          <w:rFonts w:hint="eastAsia" w:ascii="仿宋" w:hAnsi="仿宋" w:eastAsia="仿宋" w:cs="仿宋"/>
          <w:snapToGrid w:val="0"/>
          <w:color w:val="000000"/>
          <w:kern w:val="0"/>
          <w:sz w:val="32"/>
          <w:szCs w:val="32"/>
          <w:lang w:eastAsia="zh-CN"/>
        </w:rPr>
        <w:t>凭联合审查意见</w:t>
      </w:r>
      <w:r>
        <w:rPr>
          <w:rFonts w:hint="eastAsia" w:ascii="仿宋" w:hAnsi="仿宋" w:eastAsia="仿宋" w:cs="仿宋"/>
          <w:snapToGrid w:val="0"/>
          <w:color w:val="000000"/>
          <w:kern w:val="0"/>
          <w:sz w:val="32"/>
          <w:szCs w:val="32"/>
        </w:rPr>
        <w:t>委托具备相应资质的施工单位负责工程施工，签订施工合同</w:t>
      </w:r>
      <w:r>
        <w:rPr>
          <w:rFonts w:hint="eastAsia" w:ascii="仿宋" w:hAnsi="仿宋" w:eastAsia="仿宋" w:cs="仿宋"/>
          <w:snapToGrid w:val="0"/>
          <w:color w:val="000000"/>
          <w:kern w:val="0"/>
          <w:sz w:val="32"/>
          <w:szCs w:val="32"/>
          <w:lang w:eastAsia="zh-CN"/>
        </w:rPr>
        <w:t>。建设单位应当在开工前向所在</w:t>
      </w:r>
      <w:r>
        <w:rPr>
          <w:rFonts w:hint="eastAsia" w:ascii="仿宋" w:hAnsi="仿宋" w:eastAsia="仿宋" w:cs="仿宋"/>
          <w:snapToGrid w:val="0"/>
          <w:color w:val="000000"/>
          <w:kern w:val="0"/>
          <w:sz w:val="32"/>
          <w:szCs w:val="32"/>
        </w:rPr>
        <w:t>区</w:t>
      </w:r>
      <w:r>
        <w:rPr>
          <w:rFonts w:hint="eastAsia" w:ascii="仿宋" w:hAnsi="仿宋" w:eastAsia="仿宋" w:cs="仿宋"/>
          <w:snapToGrid w:val="0"/>
          <w:color w:val="000000"/>
          <w:kern w:val="0"/>
          <w:sz w:val="32"/>
          <w:szCs w:val="32"/>
          <w:lang w:eastAsia="zh-CN"/>
        </w:rPr>
        <w:t>住房城乡建设部门</w:t>
      </w:r>
      <w:r>
        <w:rPr>
          <w:rFonts w:hint="eastAsia" w:ascii="仿宋" w:hAnsi="仿宋" w:eastAsia="仿宋" w:cs="仿宋"/>
          <w:snapToGrid w:val="0"/>
          <w:color w:val="000000"/>
          <w:kern w:val="0"/>
          <w:sz w:val="32"/>
          <w:szCs w:val="32"/>
        </w:rPr>
        <w:t>办理施工备案手续</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需要监理的，应委托相应资质的监理单位实施监理。</w:t>
      </w:r>
    </w:p>
    <w:p>
      <w:pPr>
        <w:adjustRightInd w:val="0"/>
        <w:snapToGrid w:val="0"/>
        <w:spacing w:line="60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电梯设备安装应符合特种设备安全法律、法规规定，电梯安装开工前，电梯安装单位需向区市场监管部门办理开工告知手续，并由具有相应资质的特种设备检验机构实施监督检验。</w:t>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第十三条</w:t>
      </w:r>
      <w:r>
        <w:rPr>
          <w:rFonts w:hint="eastAsia" w:ascii="仿宋" w:hAnsi="仿宋" w:eastAsia="仿宋" w:cs="仿宋"/>
          <w:snapToGrid w:val="0"/>
          <w:color w:val="000000"/>
          <w:kern w:val="0"/>
          <w:sz w:val="32"/>
          <w:szCs w:val="32"/>
        </w:rPr>
        <w:t xml:space="preserve"> 加装电梯涉及供电、供水、供气、供热、通信等管线移位及其他配套设施改造的，相关单位应开通绿色通道，根据</w:t>
      </w:r>
      <w:r>
        <w:rPr>
          <w:rFonts w:hint="eastAsia" w:ascii="仿宋" w:hAnsi="仿宋" w:eastAsia="仿宋" w:cs="仿宋"/>
          <w:color w:val="000000"/>
          <w:sz w:val="32"/>
          <w:szCs w:val="32"/>
        </w:rPr>
        <w:t>联合审查意见</w:t>
      </w:r>
      <w:r>
        <w:rPr>
          <w:rFonts w:hint="eastAsia" w:ascii="仿宋" w:hAnsi="仿宋" w:eastAsia="仿宋" w:cs="仿宋"/>
          <w:snapToGrid w:val="0"/>
          <w:color w:val="000000"/>
          <w:kern w:val="0"/>
          <w:sz w:val="32"/>
          <w:szCs w:val="32"/>
        </w:rPr>
        <w:t>，简化手续，优先办理。有关费用由出资加装电梯的相关业主承担。</w:t>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第十四条</w:t>
      </w:r>
      <w:r>
        <w:rPr>
          <w:rFonts w:hint="eastAsia" w:ascii="仿宋" w:hAnsi="仿宋" w:eastAsia="仿宋" w:cs="仿宋"/>
          <w:snapToGrid w:val="0"/>
          <w:color w:val="000000"/>
          <w:kern w:val="0"/>
          <w:sz w:val="32"/>
          <w:szCs w:val="32"/>
        </w:rPr>
        <w:t xml:space="preserve">  加装电梯项目施工应当按规范要求做好安全防护并设置安全警示标识。施工现场应当设置明显的标牌，标明项目名称、参建单位名称、加装电梯委托代理人和施工单位项目负责人的联系电话、开竣工日期、</w:t>
      </w:r>
      <w:r>
        <w:rPr>
          <w:rFonts w:hint="eastAsia" w:ascii="仿宋" w:hAnsi="仿宋" w:eastAsia="仿宋" w:cs="仿宋"/>
          <w:color w:val="000000"/>
          <w:sz w:val="32"/>
          <w:szCs w:val="32"/>
        </w:rPr>
        <w:t>联合审查意见</w:t>
      </w:r>
      <w:r>
        <w:rPr>
          <w:rFonts w:hint="eastAsia" w:ascii="仿宋" w:hAnsi="仿宋" w:eastAsia="仿宋" w:cs="仿宋"/>
          <w:snapToGrid w:val="0"/>
          <w:color w:val="000000"/>
          <w:kern w:val="0"/>
          <w:sz w:val="32"/>
          <w:szCs w:val="32"/>
        </w:rPr>
        <w:t>等。</w:t>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第十五条</w:t>
      </w:r>
      <w:r>
        <w:rPr>
          <w:rFonts w:hint="eastAsia" w:ascii="仿宋" w:hAnsi="仿宋" w:eastAsia="仿宋" w:cs="仿宋"/>
          <w:snapToGrid w:val="0"/>
          <w:color w:val="000000"/>
          <w:kern w:val="0"/>
          <w:sz w:val="32"/>
          <w:szCs w:val="32"/>
        </w:rPr>
        <w:t xml:space="preserve">  建设单位对加装电梯工程施工全过程的安全生产负总责，设计、施工、监理单位和电梯安装企业等按照有关法律法规规定负相应责任。</w:t>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第十六条</w:t>
      </w:r>
      <w:r>
        <w:rPr>
          <w:rFonts w:hint="eastAsia" w:ascii="仿宋" w:hAnsi="仿宋" w:eastAsia="仿宋" w:cs="仿宋"/>
          <w:snapToGrid w:val="0"/>
          <w:color w:val="000000"/>
          <w:kern w:val="0"/>
          <w:sz w:val="32"/>
          <w:szCs w:val="32"/>
        </w:rPr>
        <w:t xml:space="preserve">  工程竣工后，建设单位应组织设计、施工、监理等单位共同实施工程质量竣工验收，并向特种设备检验检测机构申请出具监督检验合格报告。</w:t>
      </w:r>
    </w:p>
    <w:p>
      <w:pPr>
        <w:widowControl w:val="0"/>
        <w:adjustRightInd w:val="0"/>
        <w:snapToGrid w:val="0"/>
        <w:spacing w:line="600" w:lineRule="exact"/>
        <w:ind w:firstLine="705"/>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b/>
          <w:bCs/>
          <w:snapToGrid w:val="0"/>
          <w:color w:val="000000"/>
          <w:kern w:val="0"/>
          <w:sz w:val="32"/>
          <w:szCs w:val="32"/>
          <w:lang w:val="en-US" w:eastAsia="zh-CN" w:bidi="ar-SA"/>
        </w:rPr>
        <w:t>第十七条</w:t>
      </w:r>
      <w:r>
        <w:rPr>
          <w:rFonts w:hint="eastAsia" w:ascii="仿宋" w:hAnsi="仿宋" w:eastAsia="仿宋" w:cs="仿宋"/>
          <w:snapToGrid w:val="0"/>
          <w:color w:val="000000"/>
          <w:kern w:val="0"/>
          <w:sz w:val="32"/>
          <w:szCs w:val="32"/>
          <w:lang w:val="en-US" w:eastAsia="zh-CN" w:bidi="ar-SA"/>
        </w:rPr>
        <w:t xml:space="preserve">  加装电梯工程竣工验收并经监督检验合格后</w:t>
      </w:r>
      <w:r>
        <w:rPr>
          <w:rFonts w:hint="eastAsia" w:ascii="仿宋" w:hAnsi="仿宋" w:eastAsia="仿宋" w:cs="仿宋"/>
          <w:b/>
          <w:bCs/>
          <w:snapToGrid w:val="0"/>
          <w:color w:val="auto"/>
          <w:kern w:val="0"/>
          <w:sz w:val="32"/>
          <w:szCs w:val="32"/>
          <w:lang w:val="en-US" w:eastAsia="zh-CN" w:bidi="ar-SA"/>
        </w:rPr>
        <w:t>30日</w:t>
      </w:r>
      <w:r>
        <w:rPr>
          <w:rFonts w:hint="eastAsia" w:ascii="仿宋" w:hAnsi="仿宋" w:eastAsia="仿宋" w:cs="仿宋"/>
          <w:snapToGrid w:val="0"/>
          <w:color w:val="auto"/>
          <w:kern w:val="0"/>
          <w:sz w:val="32"/>
          <w:szCs w:val="32"/>
          <w:lang w:val="en-US" w:eastAsia="zh-CN" w:bidi="ar-SA"/>
        </w:rPr>
        <w:t>内</w:t>
      </w:r>
      <w:r>
        <w:rPr>
          <w:rFonts w:hint="eastAsia" w:ascii="仿宋" w:hAnsi="仿宋" w:eastAsia="仿宋" w:cs="仿宋"/>
          <w:snapToGrid w:val="0"/>
          <w:color w:val="000000"/>
          <w:kern w:val="0"/>
          <w:sz w:val="32"/>
          <w:szCs w:val="32"/>
          <w:lang w:val="en-US" w:eastAsia="zh-CN" w:bidi="ar-SA"/>
        </w:rPr>
        <w:t>，建设单位应向电梯使用单位移交质量合格文件和有关技术资料，电梯使用单位应当建立电梯安全技术档案并保存。建设单位在申请加装电梯资金补贴时，应当将加装电梯过程中形成的业主表决、施工备案等档案和技术</w:t>
      </w:r>
      <w:r>
        <w:rPr>
          <w:rFonts w:hint="eastAsia" w:ascii="仿宋" w:hAnsi="仿宋" w:eastAsia="仿宋" w:cs="仿宋"/>
          <w:snapToGrid w:val="0"/>
          <w:color w:val="auto"/>
          <w:kern w:val="0"/>
          <w:sz w:val="32"/>
          <w:szCs w:val="32"/>
          <w:lang w:val="en-US" w:eastAsia="zh-CN" w:bidi="ar-SA"/>
        </w:rPr>
        <w:t>资料</w:t>
      </w:r>
      <w:r>
        <w:rPr>
          <w:rFonts w:hint="eastAsia" w:ascii="仿宋" w:hAnsi="仿宋" w:eastAsia="仿宋" w:cs="仿宋"/>
          <w:b/>
          <w:bCs/>
          <w:snapToGrid w:val="0"/>
          <w:color w:val="auto"/>
          <w:kern w:val="0"/>
          <w:sz w:val="32"/>
          <w:szCs w:val="32"/>
          <w:lang w:val="en-US" w:eastAsia="zh-CN" w:bidi="ar-SA"/>
        </w:rPr>
        <w:t>原件及</w:t>
      </w:r>
      <w:r>
        <w:rPr>
          <w:rFonts w:hint="eastAsia" w:ascii="仿宋" w:hAnsi="仿宋" w:eastAsia="仿宋" w:cs="仿宋"/>
          <w:snapToGrid w:val="0"/>
          <w:color w:val="auto"/>
          <w:kern w:val="0"/>
          <w:sz w:val="32"/>
          <w:szCs w:val="32"/>
          <w:lang w:val="en-US" w:eastAsia="zh-CN" w:bidi="ar-SA"/>
        </w:rPr>
        <w:t>相关材料复印三份并胶装报区住房城乡建设部门归档保存。</w:t>
      </w:r>
      <w:r>
        <w:rPr>
          <w:rFonts w:hint="eastAsia" w:ascii="仿宋" w:hAnsi="仿宋" w:eastAsia="仿宋" w:cs="仿宋"/>
          <w:snapToGrid w:val="0"/>
          <w:color w:val="auto"/>
          <w:kern w:val="0"/>
          <w:sz w:val="32"/>
          <w:szCs w:val="32"/>
          <w:lang w:val="en-US" w:eastAsia="zh-CN" w:bidi="ar-SA"/>
        </w:rPr>
        <w:tab/>
      </w:r>
      <w:r>
        <w:rPr>
          <w:rFonts w:hint="eastAsia" w:ascii="仿宋" w:hAnsi="仿宋" w:eastAsia="仿宋" w:cs="仿宋"/>
          <w:snapToGrid w:val="0"/>
          <w:color w:val="auto"/>
          <w:kern w:val="0"/>
          <w:sz w:val="32"/>
          <w:szCs w:val="32"/>
          <w:lang w:val="en-US" w:eastAsia="zh-CN" w:bidi="ar-SA"/>
        </w:rPr>
        <w:tab/>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第十八条</w:t>
      </w:r>
      <w:r>
        <w:rPr>
          <w:rFonts w:hint="eastAsia" w:ascii="仿宋" w:hAnsi="仿宋" w:eastAsia="仿宋" w:cs="仿宋"/>
          <w:snapToGrid w:val="0"/>
          <w:color w:val="000000"/>
          <w:kern w:val="0"/>
          <w:sz w:val="32"/>
          <w:szCs w:val="32"/>
        </w:rPr>
        <w:t xml:space="preserve">  电梯使用单位应当在电梯投入使用前或投入使用后</w:t>
      </w:r>
      <w:r>
        <w:rPr>
          <w:rFonts w:hint="eastAsia" w:ascii="仿宋" w:hAnsi="仿宋" w:eastAsia="仿宋" w:cs="仿宋"/>
          <w:snapToGrid w:val="0"/>
          <w:kern w:val="0"/>
          <w:sz w:val="32"/>
          <w:szCs w:val="32"/>
        </w:rPr>
        <w:t>30日内</w:t>
      </w:r>
      <w:r>
        <w:rPr>
          <w:rFonts w:hint="eastAsia" w:ascii="仿宋" w:hAnsi="仿宋" w:eastAsia="仿宋" w:cs="仿宋"/>
          <w:snapToGrid w:val="0"/>
          <w:color w:val="000000"/>
          <w:kern w:val="0"/>
          <w:sz w:val="32"/>
          <w:szCs w:val="32"/>
        </w:rPr>
        <w:t>，向所在区行政审批部门申请办理使用登记手续，并做好电梯安全使用管理工作。</w:t>
      </w:r>
      <w:r>
        <w:rPr>
          <w:rFonts w:hint="eastAsia" w:ascii="仿宋" w:hAnsi="仿宋" w:eastAsia="仿宋" w:cs="仿宋"/>
          <w:snapToGrid w:val="0"/>
          <w:color w:val="000000"/>
          <w:kern w:val="0"/>
          <w:sz w:val="32"/>
          <w:szCs w:val="32"/>
        </w:rPr>
        <w:tab/>
      </w:r>
    </w:p>
    <w:p>
      <w:pPr>
        <w:adjustRightInd w:val="0"/>
        <w:snapToGrid w:val="0"/>
        <w:spacing w:line="600" w:lineRule="exact"/>
        <w:ind w:firstLine="643" w:firstLineChars="200"/>
        <w:rPr>
          <w:rFonts w:hint="eastAsia" w:ascii="仿宋" w:hAnsi="仿宋" w:eastAsia="仿宋" w:cs="仿宋"/>
          <w:snapToGrid w:val="0"/>
          <w:kern w:val="0"/>
          <w:sz w:val="32"/>
          <w:szCs w:val="32"/>
        </w:rPr>
      </w:pPr>
      <w:r>
        <w:rPr>
          <w:rFonts w:hint="eastAsia" w:ascii="仿宋" w:hAnsi="仿宋" w:eastAsia="仿宋" w:cs="仿宋"/>
          <w:b/>
          <w:bCs/>
          <w:snapToGrid w:val="0"/>
          <w:color w:val="000000"/>
          <w:kern w:val="0"/>
          <w:sz w:val="32"/>
          <w:szCs w:val="32"/>
        </w:rPr>
        <w:t>第十九条</w:t>
      </w:r>
      <w:r>
        <w:rPr>
          <w:rFonts w:hint="eastAsia" w:ascii="仿宋" w:hAnsi="仿宋" w:eastAsia="仿宋" w:cs="仿宋"/>
          <w:snapToGrid w:val="0"/>
          <w:color w:val="000000"/>
          <w:kern w:val="0"/>
          <w:sz w:val="32"/>
          <w:szCs w:val="32"/>
        </w:rPr>
        <w:t xml:space="preserve">  违反本办法规定，擅自开工建设进行加装电梯</w:t>
      </w:r>
      <w:r>
        <w:rPr>
          <w:rFonts w:hint="eastAsia" w:ascii="仿宋" w:hAnsi="仿宋" w:eastAsia="仿宋" w:cs="仿宋"/>
          <w:snapToGrid w:val="0"/>
          <w:kern w:val="0"/>
          <w:sz w:val="32"/>
          <w:szCs w:val="32"/>
        </w:rPr>
        <w:t>的，由区城市管理综合行政执法部门依法处理。</w:t>
      </w:r>
    </w:p>
    <w:p>
      <w:pPr>
        <w:adjustRightInd w:val="0"/>
        <w:snapToGrid w:val="0"/>
        <w:spacing w:line="600" w:lineRule="exact"/>
        <w:ind w:firstLine="640" w:firstLineChars="200"/>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出资增设电梯的业主为电梯共有人，可共同委托物业服务企业或者其他单位管理电梯，受委托的物业服务企业或者其他单位为电梯使用单位，履行特种设备有关法律法规规定的特种设备使用单位相关义务。</w:t>
      </w:r>
    </w:p>
    <w:p>
      <w:pPr>
        <w:adjustRightInd w:val="0"/>
        <w:snapToGrid w:val="0"/>
        <w:spacing w:line="600" w:lineRule="exact"/>
        <w:ind w:firstLine="640" w:firstLineChars="200"/>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增设电梯的业主未提出委托的，应协商约定其中１名业主作为电梯使用管理者，履行管理义务，其他业主承担连带责任。</w:t>
      </w:r>
    </w:p>
    <w:p>
      <w:pPr>
        <w:adjustRightInd w:val="0"/>
        <w:snapToGrid w:val="0"/>
        <w:spacing w:line="600" w:lineRule="exact"/>
        <w:ind w:firstLine="640" w:firstLineChars="200"/>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因房屋所有权转移导致增设电梯的业主发生变更的，变更后的业主承继原业主的权利和义务。</w:t>
      </w:r>
    </w:p>
    <w:p>
      <w:pPr>
        <w:adjustRightInd w:val="0"/>
        <w:snapToGrid w:val="0"/>
        <w:spacing w:line="600" w:lineRule="exact"/>
        <w:ind w:firstLine="643" w:firstLineChars="20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第二十条</w:t>
      </w:r>
      <w:r>
        <w:rPr>
          <w:rFonts w:hint="eastAsia" w:ascii="仿宋" w:hAnsi="仿宋" w:eastAsia="仿宋" w:cs="仿宋"/>
          <w:snapToGrid w:val="0"/>
          <w:color w:val="000000"/>
          <w:kern w:val="0"/>
          <w:sz w:val="32"/>
          <w:szCs w:val="32"/>
        </w:rPr>
        <w:t xml:space="preserve">  对已办理施工备案手续的加装电梯工程，相关业主和物业服务企业应当提供必要的施工便利，不得阻挠、破坏施工。阻挠施工致使其他业主受到经济损失的，应依法承担赔偿责任；触犯《中华人民共和国治安管理处罚法》的，由公安机关依法处理。</w:t>
      </w:r>
    </w:p>
    <w:p>
      <w:pPr>
        <w:widowControl w:val="0"/>
        <w:spacing w:line="660" w:lineRule="exact"/>
        <w:ind w:firstLine="705"/>
        <w:jc w:val="both"/>
        <w:rPr>
          <w:rFonts w:hint="eastAsia" w:ascii="仿宋_GB2312" w:hAnsi="Times New Roman" w:eastAsia="仿宋_GB2312" w:cs="Times New Roman"/>
          <w:color w:val="auto"/>
          <w:kern w:val="2"/>
          <w:sz w:val="36"/>
          <w:szCs w:val="36"/>
          <w:lang w:val="en-US" w:eastAsia="zh-CN" w:bidi="ar-SA"/>
        </w:rPr>
      </w:pPr>
      <w:r>
        <w:rPr>
          <w:rFonts w:hint="eastAsia" w:ascii="仿宋" w:hAnsi="仿宋" w:eastAsia="仿宋" w:cs="仿宋"/>
          <w:snapToGrid w:val="0"/>
          <w:color w:val="auto"/>
          <w:kern w:val="0"/>
          <w:sz w:val="32"/>
          <w:szCs w:val="32"/>
          <w:lang w:val="en-US" w:eastAsia="zh-CN" w:bidi="ar-SA"/>
        </w:rPr>
        <w:t>相关业主认为增设电梯侵犯其自身民事权益或者对增设电梯有异议的，应由业主之间协商解决。协商不一致的，可由街道办事处（镇政府）、居民委员会组织调解或依法通过民事诉讼途径解决。</w:t>
      </w:r>
    </w:p>
    <w:p>
      <w:pPr>
        <w:adjustRightInd w:val="0"/>
        <w:snapToGrid w:val="0"/>
        <w:spacing w:line="600" w:lineRule="exact"/>
        <w:ind w:firstLine="660"/>
        <w:rPr>
          <w:rFonts w:hint="eastAsia" w:ascii="仿宋" w:hAnsi="仿宋" w:eastAsia="仿宋" w:cs="仿宋"/>
          <w:bCs/>
          <w:color w:val="000000"/>
          <w:spacing w:val="11"/>
          <w:sz w:val="32"/>
          <w:szCs w:val="32"/>
        </w:rPr>
      </w:pPr>
      <w:r>
        <w:rPr>
          <w:rFonts w:hint="eastAsia" w:ascii="仿宋" w:hAnsi="仿宋" w:eastAsia="仿宋" w:cs="仿宋"/>
          <w:b/>
          <w:bCs/>
          <w:snapToGrid w:val="0"/>
          <w:color w:val="000000"/>
          <w:kern w:val="0"/>
          <w:sz w:val="32"/>
          <w:szCs w:val="32"/>
        </w:rPr>
        <w:t>第二十一条</w:t>
      </w:r>
      <w:r>
        <w:rPr>
          <w:rFonts w:hint="eastAsia" w:ascii="仿宋" w:hAnsi="仿宋" w:eastAsia="仿宋" w:cs="仿宋"/>
          <w:snapToGrid w:val="0"/>
          <w:color w:val="000000"/>
          <w:kern w:val="0"/>
          <w:sz w:val="32"/>
          <w:szCs w:val="32"/>
        </w:rPr>
        <w:t xml:space="preserve">  </w:t>
      </w:r>
      <w:r>
        <w:rPr>
          <w:rFonts w:hint="eastAsia" w:ascii="仿宋" w:hAnsi="仿宋" w:eastAsia="仿宋" w:cs="仿宋"/>
          <w:bCs/>
          <w:snapToGrid w:val="0"/>
          <w:color w:val="000000"/>
          <w:kern w:val="0"/>
          <w:sz w:val="32"/>
          <w:szCs w:val="32"/>
        </w:rPr>
        <w:t>既有住宅加装电梯项目不计容积率建筑面积，无需重新办理占用土地等相关手续，免予征收地价，无需缴纳市政基础设施配套费及其他相关行政事业收费、政府性基金等。加装电梯新增部分建筑面积不计入各分户业主的产权面积，不办理不动产权登记。</w:t>
      </w:r>
    </w:p>
    <w:p>
      <w:pPr>
        <w:adjustRightInd w:val="0"/>
        <w:snapToGrid w:val="0"/>
        <w:spacing w:line="600" w:lineRule="exact"/>
        <w:ind w:firstLine="660"/>
        <w:rPr>
          <w:rFonts w:hint="eastAsia" w:ascii="仿宋" w:hAnsi="仿宋" w:eastAsia="仿宋" w:cs="仿宋"/>
          <w:bCs/>
          <w:snapToGrid w:val="0"/>
          <w:color w:val="000000"/>
          <w:kern w:val="0"/>
          <w:sz w:val="32"/>
          <w:szCs w:val="32"/>
        </w:rPr>
      </w:pPr>
      <w:r>
        <w:rPr>
          <w:rFonts w:hint="eastAsia" w:ascii="仿宋" w:hAnsi="仿宋" w:eastAsia="仿宋" w:cs="仿宋"/>
          <w:b/>
          <w:bCs/>
          <w:snapToGrid w:val="0"/>
          <w:color w:val="000000"/>
          <w:kern w:val="0"/>
          <w:sz w:val="32"/>
          <w:szCs w:val="32"/>
        </w:rPr>
        <w:t>第二十二条</w:t>
      </w:r>
      <w:r>
        <w:rPr>
          <w:rFonts w:hint="eastAsia" w:ascii="仿宋" w:hAnsi="仿宋" w:eastAsia="仿宋" w:cs="仿宋"/>
          <w:snapToGrid w:val="0"/>
          <w:color w:val="000000"/>
          <w:kern w:val="0"/>
          <w:sz w:val="32"/>
          <w:szCs w:val="32"/>
        </w:rPr>
        <w:t xml:space="preserve"> </w:t>
      </w:r>
      <w:r>
        <w:rPr>
          <w:rFonts w:hint="eastAsia" w:ascii="仿宋" w:hAnsi="仿宋" w:eastAsia="仿宋" w:cs="仿宋"/>
          <w:bCs/>
          <w:snapToGrid w:val="0"/>
          <w:color w:val="000000"/>
          <w:kern w:val="0"/>
          <w:sz w:val="32"/>
          <w:szCs w:val="32"/>
        </w:rPr>
        <w:t xml:space="preserve"> 按照“谁受益、谁出资”的原则，既有住宅加装电梯所需建设、运行、维护等费用，可根据楼层、面积等因素，由业主按照一定的分摊比例共同出资、自行筹集，分摊比例由共同出资业主协商确定。</w:t>
      </w:r>
    </w:p>
    <w:p>
      <w:pPr>
        <w:adjustRightInd w:val="0"/>
        <w:snapToGrid w:val="0"/>
        <w:spacing w:line="600" w:lineRule="exact"/>
        <w:ind w:firstLine="660"/>
        <w:rPr>
          <w:rFonts w:hint="eastAsia" w:ascii="仿宋" w:hAnsi="仿宋" w:eastAsia="仿宋" w:cs="仿宋"/>
          <w:bCs/>
          <w:snapToGrid w:val="0"/>
          <w:color w:val="000000"/>
          <w:kern w:val="0"/>
          <w:sz w:val="32"/>
          <w:szCs w:val="32"/>
        </w:rPr>
      </w:pPr>
      <w:r>
        <w:rPr>
          <w:rFonts w:hint="eastAsia" w:ascii="仿宋" w:hAnsi="仿宋" w:eastAsia="仿宋" w:cs="仿宋"/>
          <w:b/>
          <w:snapToGrid w:val="0"/>
          <w:color w:val="000000"/>
          <w:kern w:val="0"/>
          <w:sz w:val="32"/>
          <w:szCs w:val="32"/>
        </w:rPr>
        <w:t>第二十三条</w:t>
      </w:r>
      <w:r>
        <w:rPr>
          <w:rFonts w:hint="eastAsia" w:ascii="仿宋" w:hAnsi="仿宋" w:eastAsia="仿宋" w:cs="仿宋"/>
          <w:bCs/>
          <w:snapToGrid w:val="0"/>
          <w:color w:val="000000"/>
          <w:kern w:val="0"/>
          <w:sz w:val="32"/>
          <w:szCs w:val="32"/>
        </w:rPr>
        <w:t xml:space="preserve">  按照“分步实施，稳妥推进”的原则，财政对符合本办法规定的四层及以上既有住宅加装电梯项目给予适当补助。市城区每部电梯财政补助10万元，由市、区财政按1:1比例共同承担；其他县（市、区）既有住宅加装电梯补贴资金额度自行确定，并由县级财政自行承担。</w:t>
      </w:r>
    </w:p>
    <w:p>
      <w:pPr>
        <w:adjustRightInd w:val="0"/>
        <w:snapToGrid w:val="0"/>
        <w:spacing w:line="600" w:lineRule="exact"/>
        <w:ind w:firstLine="660"/>
        <w:rPr>
          <w:rFonts w:hint="eastAsia" w:ascii="黑体" w:hAnsi="黑体" w:eastAsia="黑体" w:cs="黑体"/>
          <w:bCs/>
          <w:color w:val="auto"/>
          <w:sz w:val="32"/>
          <w:szCs w:val="20"/>
          <w:u w:val="single"/>
        </w:rPr>
      </w:pPr>
      <w:r>
        <w:rPr>
          <w:rFonts w:hint="eastAsia" w:ascii="仿宋" w:hAnsi="仿宋" w:eastAsia="仿宋" w:cs="仿宋"/>
          <w:bCs/>
          <w:snapToGrid w:val="0"/>
          <w:color w:val="auto"/>
          <w:kern w:val="0"/>
          <w:sz w:val="32"/>
          <w:szCs w:val="32"/>
        </w:rPr>
        <w:t>加装电梯项目竣工验收后，加装电梯补贴由街道办事处（镇政府）凭合同、竣工验收意见、使用登记证明等一次性发放，具体分配方案由业主自行协商或按加装电梯出资同等比例进行分配。具体发放程序由区住建部门会同区财政部门另行制定。</w:t>
      </w:r>
    </w:p>
    <w:p>
      <w:pPr>
        <w:adjustRightInd w:val="0"/>
        <w:snapToGrid w:val="0"/>
        <w:spacing w:line="600" w:lineRule="exact"/>
        <w:ind w:firstLine="643" w:firstLineChars="200"/>
        <w:rPr>
          <w:rFonts w:hint="eastAsia" w:ascii="仿宋" w:hAnsi="仿宋" w:eastAsia="仿宋" w:cs="仿宋"/>
          <w:bCs/>
          <w:snapToGrid w:val="0"/>
          <w:color w:val="auto"/>
          <w:kern w:val="0"/>
          <w:sz w:val="32"/>
          <w:szCs w:val="32"/>
        </w:rPr>
      </w:pPr>
      <w:r>
        <w:rPr>
          <w:rFonts w:hint="eastAsia" w:ascii="仿宋" w:hAnsi="仿宋" w:eastAsia="仿宋" w:cs="仿宋"/>
          <w:b/>
          <w:bCs/>
          <w:snapToGrid w:val="0"/>
          <w:color w:val="000000"/>
          <w:kern w:val="0"/>
          <w:sz w:val="32"/>
          <w:szCs w:val="32"/>
        </w:rPr>
        <w:t xml:space="preserve">第二十四条 </w:t>
      </w:r>
      <w:r>
        <w:rPr>
          <w:rFonts w:hint="eastAsia" w:ascii="仿宋" w:hAnsi="仿宋" w:eastAsia="仿宋" w:cs="仿宋"/>
          <w:bCs/>
          <w:snapToGrid w:val="0"/>
          <w:color w:val="auto"/>
          <w:kern w:val="0"/>
          <w:sz w:val="32"/>
          <w:szCs w:val="32"/>
        </w:rPr>
        <w:t>本办法自</w:t>
      </w:r>
      <w:r>
        <w:rPr>
          <w:rFonts w:hint="default" w:ascii="仿宋" w:hAnsi="仿宋" w:eastAsia="仿宋" w:cs="仿宋"/>
          <w:bCs/>
          <w:snapToGrid w:val="0"/>
          <w:color w:val="auto"/>
          <w:kern w:val="0"/>
          <w:sz w:val="32"/>
          <w:szCs w:val="32"/>
        </w:rPr>
        <w:t>****</w:t>
      </w:r>
      <w:r>
        <w:rPr>
          <w:rFonts w:hint="eastAsia" w:ascii="仿宋" w:hAnsi="仿宋" w:eastAsia="仿宋" w:cs="仿宋"/>
          <w:bCs/>
          <w:snapToGrid w:val="0"/>
          <w:color w:val="auto"/>
          <w:kern w:val="0"/>
          <w:sz w:val="32"/>
          <w:szCs w:val="32"/>
        </w:rPr>
        <w:t>年</w:t>
      </w:r>
      <w:r>
        <w:rPr>
          <w:rFonts w:hint="default" w:ascii="仿宋" w:hAnsi="仿宋" w:eastAsia="仿宋" w:cs="仿宋"/>
          <w:bCs/>
          <w:snapToGrid w:val="0"/>
          <w:color w:val="auto"/>
          <w:kern w:val="0"/>
          <w:sz w:val="32"/>
          <w:szCs w:val="32"/>
        </w:rPr>
        <w:t>*</w:t>
      </w:r>
      <w:r>
        <w:rPr>
          <w:rFonts w:hint="eastAsia" w:ascii="仿宋" w:hAnsi="仿宋" w:eastAsia="仿宋" w:cs="仿宋"/>
          <w:bCs/>
          <w:snapToGrid w:val="0"/>
          <w:color w:val="auto"/>
          <w:kern w:val="0"/>
          <w:sz w:val="32"/>
          <w:szCs w:val="32"/>
        </w:rPr>
        <w:t>月</w:t>
      </w:r>
      <w:r>
        <w:rPr>
          <w:rFonts w:hint="default" w:ascii="仿宋" w:hAnsi="仿宋" w:eastAsia="仿宋" w:cs="仿宋"/>
          <w:bCs/>
          <w:snapToGrid w:val="0"/>
          <w:color w:val="auto"/>
          <w:kern w:val="0"/>
          <w:sz w:val="32"/>
          <w:szCs w:val="32"/>
        </w:rPr>
        <w:t>*</w:t>
      </w:r>
      <w:r>
        <w:rPr>
          <w:rFonts w:hint="eastAsia" w:ascii="仿宋" w:hAnsi="仿宋" w:eastAsia="仿宋" w:cs="仿宋"/>
          <w:bCs/>
          <w:snapToGrid w:val="0"/>
          <w:color w:val="auto"/>
          <w:kern w:val="0"/>
          <w:sz w:val="32"/>
          <w:szCs w:val="32"/>
        </w:rPr>
        <w:t>日起施行，有效期至</w:t>
      </w:r>
      <w:r>
        <w:rPr>
          <w:rFonts w:hint="default" w:ascii="仿宋" w:hAnsi="仿宋" w:eastAsia="仿宋" w:cs="仿宋"/>
          <w:bCs/>
          <w:snapToGrid w:val="0"/>
          <w:color w:val="auto"/>
          <w:kern w:val="0"/>
          <w:sz w:val="32"/>
          <w:szCs w:val="32"/>
        </w:rPr>
        <w:t>****</w:t>
      </w:r>
      <w:r>
        <w:rPr>
          <w:rFonts w:hint="eastAsia" w:ascii="仿宋" w:hAnsi="仿宋" w:eastAsia="仿宋" w:cs="仿宋"/>
          <w:bCs/>
          <w:snapToGrid w:val="0"/>
          <w:color w:val="auto"/>
          <w:kern w:val="0"/>
          <w:sz w:val="32"/>
          <w:szCs w:val="32"/>
        </w:rPr>
        <w:t>年</w:t>
      </w:r>
      <w:r>
        <w:rPr>
          <w:rFonts w:hint="default" w:ascii="仿宋" w:hAnsi="仿宋" w:eastAsia="仿宋" w:cs="仿宋"/>
          <w:bCs/>
          <w:snapToGrid w:val="0"/>
          <w:color w:val="auto"/>
          <w:kern w:val="0"/>
          <w:sz w:val="32"/>
          <w:szCs w:val="32"/>
        </w:rPr>
        <w:t>*</w:t>
      </w:r>
      <w:r>
        <w:rPr>
          <w:rFonts w:hint="eastAsia" w:ascii="仿宋" w:hAnsi="仿宋" w:eastAsia="仿宋" w:cs="仿宋"/>
          <w:bCs/>
          <w:snapToGrid w:val="0"/>
          <w:color w:val="auto"/>
          <w:kern w:val="0"/>
          <w:sz w:val="32"/>
          <w:szCs w:val="32"/>
        </w:rPr>
        <w:t>月</w:t>
      </w:r>
      <w:r>
        <w:rPr>
          <w:rFonts w:hint="default" w:ascii="仿宋" w:hAnsi="仿宋" w:eastAsia="仿宋" w:cs="仿宋"/>
          <w:bCs/>
          <w:snapToGrid w:val="0"/>
          <w:color w:val="auto"/>
          <w:kern w:val="0"/>
          <w:sz w:val="32"/>
          <w:szCs w:val="32"/>
        </w:rPr>
        <w:t>**</w:t>
      </w:r>
      <w:r>
        <w:rPr>
          <w:rFonts w:hint="eastAsia" w:ascii="仿宋" w:hAnsi="仿宋" w:eastAsia="仿宋" w:cs="仿宋"/>
          <w:bCs/>
          <w:snapToGrid w:val="0"/>
          <w:color w:val="auto"/>
          <w:kern w:val="0"/>
          <w:sz w:val="32"/>
          <w:szCs w:val="32"/>
        </w:rPr>
        <w:t>日。</w:t>
      </w:r>
    </w:p>
    <w:p>
      <w:pPr>
        <w:adjustRightInd w:val="0"/>
        <w:snapToGrid w:val="0"/>
        <w:spacing w:line="600" w:lineRule="exact"/>
        <w:ind w:firstLine="640" w:firstLineChars="200"/>
        <w:rPr>
          <w:rFonts w:hint="eastAsia" w:ascii="仿宋" w:hAnsi="仿宋" w:eastAsia="仿宋" w:cs="仿宋"/>
          <w:color w:val="000000"/>
          <w:sz w:val="32"/>
          <w:szCs w:val="32"/>
        </w:rPr>
      </w:pPr>
    </w:p>
    <w:p>
      <w:pPr>
        <w:adjustRightInd w:val="0"/>
        <w:snapToGrid w:val="0"/>
        <w:spacing w:line="600" w:lineRule="exact"/>
        <w:ind w:firstLine="643" w:firstLineChars="200"/>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rPr>
        <w:t>附件：</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老旧小区加装电梯问卷调查表</w:t>
      </w:r>
    </w:p>
    <w:p>
      <w:pPr>
        <w:numPr>
          <w:ilvl w:val="0"/>
          <w:numId w:val="0"/>
        </w:numPr>
        <w:adjustRightInd w:val="0"/>
        <w:snapToGrid w:val="0"/>
        <w:spacing w:line="600" w:lineRule="exact"/>
        <w:ind w:firstLine="1600" w:firstLineChars="500"/>
        <w:rPr>
          <w:rFonts w:hint="eastAsia" w:ascii="Times New Roman" w:hAnsi="Times New Roman" w:eastAsia="文星仿宋" w:cs="Times New Roman"/>
          <w:sz w:val="32"/>
          <w:szCs w:val="20"/>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授权委托书（参考文本）</w:t>
      </w:r>
    </w:p>
    <w:p>
      <w:pPr>
        <w:numPr>
          <w:ilvl w:val="0"/>
          <w:numId w:val="0"/>
        </w:numPr>
        <w:adjustRightInd w:val="0"/>
        <w:snapToGrid w:val="0"/>
        <w:spacing w:line="600" w:lineRule="exact"/>
        <w:ind w:left="1575" w:leftChars="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承诺书（参考文本）</w:t>
      </w:r>
    </w:p>
    <w:p>
      <w:pPr>
        <w:numPr>
          <w:ilvl w:val="0"/>
          <w:numId w:val="0"/>
        </w:numPr>
        <w:adjustRightInd w:val="0"/>
        <w:snapToGrid w:val="0"/>
        <w:spacing w:line="600" w:lineRule="exact"/>
        <w:ind w:firstLine="1600" w:firstLineChars="5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既有住宅加装电梯协议书（参考文本）</w:t>
      </w:r>
    </w:p>
    <w:p>
      <w:pPr>
        <w:widowControl w:val="0"/>
        <w:spacing w:line="660" w:lineRule="exact"/>
        <w:ind w:firstLine="1660" w:firstLineChars="519"/>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5、既有住宅加装电梯方案备案表</w:t>
      </w:r>
      <w:bookmarkStart w:id="0" w:name="_GoBack"/>
      <w:bookmarkEnd w:id="0"/>
    </w:p>
    <w:p>
      <w:pPr>
        <w:numPr>
          <w:ilvl w:val="0"/>
          <w:numId w:val="0"/>
        </w:numPr>
        <w:adjustRightInd w:val="0"/>
        <w:snapToGrid w:val="0"/>
        <w:spacing w:line="600" w:lineRule="exact"/>
        <w:ind w:left="1575" w:leftChars="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kern w:val="2"/>
          <w:sz w:val="32"/>
          <w:szCs w:val="32"/>
          <w:lang w:val="en-US" w:eastAsia="zh-CN" w:bidi="ar-SA"/>
        </w:rPr>
        <w:t>设计方案公示（参考文本）</w:t>
      </w:r>
    </w:p>
    <w:p>
      <w:pPr>
        <w:ind w:firstLine="1600" w:firstLineChars="5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既有住宅加装电梯施工备案申请表</w:t>
      </w:r>
    </w:p>
    <w:p>
      <w:pPr>
        <w:ind w:firstLine="1600" w:firstLineChars="5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8、既有住宅增设电梯联合审查意见表</w:t>
      </w:r>
    </w:p>
    <w:p>
      <w:pPr>
        <w:numPr>
          <w:ilvl w:val="0"/>
          <w:numId w:val="0"/>
        </w:numPr>
        <w:adjustRightInd w:val="0"/>
        <w:snapToGrid w:val="0"/>
        <w:spacing w:line="600" w:lineRule="exact"/>
        <w:ind w:left="1575" w:leftChars="0"/>
        <w:rPr>
          <w:rFonts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特种设备安装改造维修告知书</w:t>
      </w:r>
    </w:p>
    <w:p>
      <w:pPr>
        <w:numPr>
          <w:ilvl w:val="0"/>
          <w:numId w:val="0"/>
        </w:numPr>
        <w:adjustRightInd w:val="0"/>
        <w:snapToGrid w:val="0"/>
        <w:spacing w:line="600" w:lineRule="exact"/>
        <w:ind w:left="1575" w:leftChars="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电梯监督检验申请单</w:t>
      </w:r>
    </w:p>
    <w:p>
      <w:pPr>
        <w:numPr>
          <w:ilvl w:val="0"/>
          <w:numId w:val="0"/>
        </w:numPr>
        <w:adjustRightInd w:val="0"/>
        <w:snapToGrid w:val="0"/>
        <w:spacing w:line="600" w:lineRule="exact"/>
        <w:ind w:left="1575" w:leftChars="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既有住宅加装电梯竣工验收备案表</w:t>
      </w:r>
    </w:p>
    <w:p>
      <w:pPr>
        <w:numPr>
          <w:ilvl w:val="0"/>
          <w:numId w:val="0"/>
        </w:numPr>
        <w:adjustRightInd w:val="0"/>
        <w:snapToGrid w:val="0"/>
        <w:spacing w:line="600" w:lineRule="exact"/>
        <w:ind w:left="1575" w:leftChars="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既有住宅加装电梯财政补贴申请表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华文仿宋" w:hAnsi="华文仿宋" w:eastAsia="华文仿宋" w:cs="华文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9000101010101"/>
    <w:charset w:val="00"/>
    <w:family w:val="auto"/>
    <w:pitch w:val="default"/>
    <w:sig w:usb0="00000000" w:usb1="0000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OGFmN2Y5Y2FkYjFmOGM5ZDdhYzk1YWE2YzVhMTYifQ=="/>
  </w:docVars>
  <w:rsids>
    <w:rsidRoot w:val="FEF7E65D"/>
    <w:rsid w:val="3FFF197B"/>
    <w:rsid w:val="703C0D4F"/>
    <w:rsid w:val="FEF7E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qFormat/>
    <w:uiPriority w:val="0"/>
    <w:pPr>
      <w:widowControl w:val="0"/>
      <w:tabs>
        <w:tab w:val="center" w:pos="4153"/>
        <w:tab w:val="right" w:pos="8306"/>
      </w:tabs>
      <w:snapToGrid w:val="0"/>
      <w:jc w:val="left"/>
    </w:pPr>
    <w:rPr>
      <w:rFonts w:ascii="Times New Roman" w:hAnsi="Times New Roman" w:eastAsia="文星仿宋" w:cs="Times New Roman"/>
      <w:kern w:val="2"/>
      <w:sz w:val="18"/>
      <w:lang w:val="en-US" w:eastAsia="zh-CN" w:bidi="ar-SA"/>
    </w:rPr>
  </w:style>
  <w:style w:type="character" w:styleId="6">
    <w:name w:val="page number"/>
    <w:qFormat/>
    <w:uiPriority w:val="0"/>
  </w:style>
  <w:style w:type="paragraph" w:customStyle="1" w:styleId="7">
    <w:name w:val="Body text|1"/>
    <w:qFormat/>
    <w:uiPriority w:val="0"/>
    <w:pPr>
      <w:widowControl w:val="0"/>
      <w:shd w:val="clear" w:color="auto" w:fill="auto"/>
      <w:spacing w:line="439" w:lineRule="auto"/>
      <w:ind w:firstLine="400"/>
      <w:jc w:val="both"/>
    </w:pPr>
    <w:rPr>
      <w:rFonts w:ascii="宋体" w:hAnsi="宋体" w:eastAsia="宋体" w:cs="宋体"/>
      <w:color w:val="4D5054"/>
      <w:kern w:val="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4161</Words>
  <Characters>4241</Characters>
  <Lines>0</Lines>
  <Paragraphs>0</Paragraphs>
  <TotalTime>11</TotalTime>
  <ScaleCrop>false</ScaleCrop>
  <LinksUpToDate>false</LinksUpToDate>
  <CharactersWithSpaces>4305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2023-02-13T15:21:00Z</dcterms:created>
  <dc:creator>user</dc:creator>
  <cp:lastModifiedBy>spring</cp:lastModifiedBy>
  <cp:lastPrinted>2023-02-13T15:43:00Z</cp:lastPrinted>
  <dcterms:modified xsi:type="dcterms:W3CDTF">2023-02-14T08:36:18Z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2FD5461160994762B4FE403AF4C3CE65</vt:lpwstr>
  </property>
</Properties>
</file>